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A868B" w14:textId="44AB5B59" w:rsidR="006773B1" w:rsidRDefault="00117335" w:rsidP="006773B1">
      <w:pPr>
        <w:ind w:left="5760"/>
        <w:rPr>
          <w:color w:val="000000"/>
          <w:lang w:val="pl-PL"/>
        </w:rPr>
      </w:pPr>
      <w:r>
        <w:rPr>
          <w:color w:val="000000"/>
          <w:lang w:val="pl-PL"/>
        </w:rPr>
        <w:t xml:space="preserve">      </w:t>
      </w:r>
      <w:r w:rsidR="006773B1">
        <w:rPr>
          <w:color w:val="000000"/>
          <w:lang w:val="pl-PL"/>
        </w:rPr>
        <w:t xml:space="preserve">Przesieka, </w:t>
      </w:r>
      <w:r w:rsidR="003A6AE4" w:rsidRPr="004D03E4">
        <w:rPr>
          <w:color w:val="000000"/>
          <w:lang w:val="pl-PL"/>
        </w:rPr>
        <w:t>………………………</w:t>
      </w:r>
      <w:r w:rsidR="006773B1">
        <w:rPr>
          <w:color w:val="000000"/>
          <w:lang w:val="pl-PL"/>
        </w:rPr>
        <w:t xml:space="preserve"> 202</w:t>
      </w:r>
      <w:r w:rsidR="009C557F">
        <w:rPr>
          <w:color w:val="000000"/>
          <w:lang w:val="pl-PL"/>
        </w:rPr>
        <w:t>2</w:t>
      </w:r>
      <w:r w:rsidR="006773B1">
        <w:rPr>
          <w:color w:val="000000"/>
          <w:lang w:val="pl-PL"/>
        </w:rPr>
        <w:t xml:space="preserve"> r.</w:t>
      </w:r>
    </w:p>
    <w:p w14:paraId="224741CA" w14:textId="77777777" w:rsidR="00680D7B" w:rsidRDefault="00680D7B" w:rsidP="006773B1">
      <w:pPr>
        <w:rPr>
          <w:color w:val="000000"/>
          <w:lang w:val="pl-PL"/>
        </w:rPr>
      </w:pPr>
      <w:r>
        <w:rPr>
          <w:color w:val="000000"/>
          <w:lang w:val="pl-PL"/>
        </w:rPr>
        <w:t>………………………………….</w:t>
      </w:r>
    </w:p>
    <w:p w14:paraId="684CA69A" w14:textId="7F555A73" w:rsidR="004D03E4" w:rsidRDefault="00680D7B" w:rsidP="006773B1">
      <w:pPr>
        <w:rPr>
          <w:color w:val="000000"/>
          <w:sz w:val="20"/>
          <w:szCs w:val="20"/>
          <w:lang w:val="pl-PL"/>
        </w:rPr>
      </w:pPr>
      <w:r>
        <w:rPr>
          <w:color w:val="000000"/>
          <w:lang w:val="pl-PL"/>
        </w:rPr>
        <w:t>………………………………….</w:t>
      </w:r>
      <w:r w:rsidR="00C81777">
        <w:rPr>
          <w:color w:val="000000"/>
          <w:sz w:val="20"/>
          <w:szCs w:val="20"/>
          <w:lang w:val="pl-PL"/>
        </w:rPr>
        <w:t xml:space="preserve">  </w:t>
      </w:r>
      <w:r w:rsidR="006C1D88">
        <w:rPr>
          <w:color w:val="000000"/>
          <w:sz w:val="20"/>
          <w:szCs w:val="20"/>
          <w:lang w:val="pl-PL"/>
        </w:rPr>
        <w:br/>
      </w:r>
    </w:p>
    <w:p w14:paraId="2544301A" w14:textId="25ED92D6" w:rsidR="009C6E4E" w:rsidRDefault="009C6E4E" w:rsidP="00680D7B">
      <w:pPr>
        <w:ind w:left="3600" w:firstLine="720"/>
        <w:contextualSpacing/>
        <w:jc w:val="both"/>
        <w:rPr>
          <w:b/>
          <w:color w:val="000000"/>
          <w:lang w:val="pl-PL"/>
        </w:rPr>
      </w:pPr>
      <w:r>
        <w:rPr>
          <w:b/>
          <w:color w:val="000000"/>
          <w:lang w:val="pl-PL"/>
        </w:rPr>
        <w:t>Mirosław Kalata</w:t>
      </w:r>
    </w:p>
    <w:p w14:paraId="43F61A74" w14:textId="77777777" w:rsidR="009C6E4E" w:rsidRDefault="006773B1" w:rsidP="00680D7B">
      <w:pPr>
        <w:ind w:left="3600" w:firstLine="720"/>
        <w:contextualSpacing/>
        <w:jc w:val="both"/>
        <w:rPr>
          <w:b/>
          <w:color w:val="000000"/>
          <w:lang w:val="pl-PL"/>
        </w:rPr>
      </w:pPr>
      <w:r>
        <w:rPr>
          <w:b/>
          <w:color w:val="000000"/>
          <w:lang w:val="pl-PL"/>
        </w:rPr>
        <w:t>Wójt</w:t>
      </w:r>
      <w:r w:rsidRPr="006773B1">
        <w:rPr>
          <w:b/>
          <w:color w:val="000000"/>
          <w:lang w:val="pl-PL"/>
        </w:rPr>
        <w:t xml:space="preserve"> Gminy Podgórzyn</w:t>
      </w:r>
    </w:p>
    <w:p w14:paraId="5361B925" w14:textId="5E8CC7BE" w:rsidR="009C6E4E" w:rsidRDefault="006773B1" w:rsidP="00680D7B">
      <w:pPr>
        <w:ind w:left="3600" w:firstLine="720"/>
        <w:contextualSpacing/>
        <w:jc w:val="both"/>
        <w:rPr>
          <w:b/>
          <w:color w:val="000000"/>
          <w:lang w:val="pl-PL"/>
        </w:rPr>
      </w:pPr>
      <w:r w:rsidRPr="006773B1">
        <w:rPr>
          <w:b/>
          <w:color w:val="000000"/>
          <w:lang w:val="pl-PL"/>
        </w:rPr>
        <w:t>ul. Ż</w:t>
      </w:r>
      <w:r w:rsidR="00083F64">
        <w:rPr>
          <w:b/>
          <w:color w:val="000000"/>
          <w:lang w:val="pl-PL"/>
        </w:rPr>
        <w:t>o</w:t>
      </w:r>
      <w:r w:rsidRPr="006773B1">
        <w:rPr>
          <w:b/>
          <w:color w:val="000000"/>
          <w:lang w:val="pl-PL"/>
        </w:rPr>
        <w:t>łnierska 14</w:t>
      </w:r>
    </w:p>
    <w:p w14:paraId="67089495" w14:textId="003F2E11" w:rsidR="009C6E4E" w:rsidRDefault="009C6E4E" w:rsidP="00680D7B">
      <w:pPr>
        <w:ind w:left="3600" w:firstLine="720"/>
        <w:contextualSpacing/>
        <w:jc w:val="both"/>
        <w:rPr>
          <w:b/>
          <w:color w:val="000000"/>
          <w:lang w:val="pl-PL"/>
        </w:rPr>
      </w:pPr>
      <w:r>
        <w:rPr>
          <w:b/>
          <w:color w:val="000000"/>
          <w:lang w:val="pl-PL"/>
        </w:rPr>
        <w:t>58-562 Podgórzyn</w:t>
      </w:r>
    </w:p>
    <w:p w14:paraId="4F3917A8" w14:textId="5439D717" w:rsidR="006773B1" w:rsidRPr="006773B1" w:rsidRDefault="006773B1" w:rsidP="00680D7B">
      <w:pPr>
        <w:contextualSpacing/>
        <w:jc w:val="both"/>
        <w:rPr>
          <w:b/>
          <w:color w:val="000000"/>
          <w:lang w:val="pl-PL"/>
        </w:rPr>
      </w:pPr>
    </w:p>
    <w:p w14:paraId="5C4D67B7" w14:textId="49FD6279" w:rsidR="009C6E4E" w:rsidRDefault="009C557F" w:rsidP="00117335">
      <w:pPr>
        <w:contextualSpacing/>
        <w:jc w:val="center"/>
        <w:rPr>
          <w:b/>
          <w:color w:val="000000"/>
          <w:lang w:val="pl-PL"/>
        </w:rPr>
      </w:pPr>
      <w:r>
        <w:rPr>
          <w:b/>
          <w:color w:val="000000"/>
          <w:lang w:val="pl-PL"/>
        </w:rPr>
        <w:t>UWAGA</w:t>
      </w:r>
      <w:r w:rsidR="00117335" w:rsidRPr="00117335">
        <w:rPr>
          <w:b/>
          <w:color w:val="000000"/>
          <w:lang w:val="pl-PL"/>
        </w:rPr>
        <w:t xml:space="preserve"> DO PROJEKTU ZMIANY STUDIUM </w:t>
      </w:r>
      <w:r w:rsidR="00117335">
        <w:rPr>
          <w:b/>
          <w:color w:val="000000"/>
          <w:lang w:val="pl-PL"/>
        </w:rPr>
        <w:t xml:space="preserve">DLA TERENU </w:t>
      </w:r>
      <w:r w:rsidR="00117335" w:rsidRPr="00117335">
        <w:rPr>
          <w:b/>
          <w:color w:val="000000"/>
          <w:lang w:val="pl-PL"/>
        </w:rPr>
        <w:t>PRZESIEKI</w:t>
      </w:r>
    </w:p>
    <w:p w14:paraId="18B7A2FC" w14:textId="77777777" w:rsidR="00C618F7" w:rsidRDefault="00C618F7" w:rsidP="00117335">
      <w:pPr>
        <w:contextualSpacing/>
        <w:jc w:val="center"/>
        <w:rPr>
          <w:b/>
          <w:color w:val="000000"/>
          <w:lang w:val="pl-PL"/>
        </w:rPr>
      </w:pPr>
    </w:p>
    <w:p w14:paraId="7E56DB12" w14:textId="0D0F7E72" w:rsidR="00F76D70" w:rsidRPr="00077C51" w:rsidRDefault="00F76D70" w:rsidP="00042878">
      <w:pPr>
        <w:ind w:firstLine="360"/>
        <w:contextualSpacing/>
        <w:jc w:val="both"/>
        <w:rPr>
          <w:b/>
          <w:bCs/>
          <w:color w:val="000000"/>
          <w:sz w:val="24"/>
          <w:szCs w:val="24"/>
          <w:lang w:val="pl-PL"/>
        </w:rPr>
      </w:pPr>
      <w:r w:rsidRPr="00077C51">
        <w:rPr>
          <w:b/>
          <w:bCs/>
          <w:color w:val="000000"/>
          <w:sz w:val="24"/>
          <w:szCs w:val="24"/>
          <w:lang w:val="pl-PL"/>
        </w:rPr>
        <w:t xml:space="preserve">Sprzeciwiam się fasadowemu sposobowi prowadzenia konsultacji społecznych projektu zmiany studium dla terenu Przesieki. Wnoszę o </w:t>
      </w:r>
      <w:r w:rsidR="00E649ED">
        <w:rPr>
          <w:b/>
          <w:bCs/>
          <w:color w:val="000000"/>
          <w:sz w:val="24"/>
          <w:szCs w:val="24"/>
          <w:lang w:val="pl-PL"/>
        </w:rPr>
        <w:t>zorganizowanie dyskusji publicznej</w:t>
      </w:r>
      <w:r w:rsidRPr="00077C51">
        <w:rPr>
          <w:b/>
          <w:bCs/>
          <w:color w:val="000000"/>
          <w:sz w:val="24"/>
          <w:szCs w:val="24"/>
          <w:lang w:val="pl-PL"/>
        </w:rPr>
        <w:t xml:space="preserve"> </w:t>
      </w:r>
      <w:r w:rsidR="00E649ED">
        <w:rPr>
          <w:b/>
          <w:bCs/>
          <w:color w:val="000000"/>
          <w:sz w:val="24"/>
          <w:szCs w:val="24"/>
          <w:lang w:val="pl-PL"/>
        </w:rPr>
        <w:t xml:space="preserve">nad ustaleniami projektu </w:t>
      </w:r>
      <w:r w:rsidRPr="00077C51">
        <w:rPr>
          <w:b/>
          <w:bCs/>
          <w:color w:val="000000"/>
          <w:sz w:val="24"/>
          <w:szCs w:val="24"/>
          <w:lang w:val="pl-PL"/>
        </w:rPr>
        <w:t xml:space="preserve">w terminie dogodnym dla osób pracujących, po powszechnie przyjętych godzinach pracy. </w:t>
      </w:r>
      <w:r w:rsidR="00042878" w:rsidRPr="00077C51">
        <w:rPr>
          <w:b/>
          <w:bCs/>
          <w:color w:val="000000"/>
          <w:sz w:val="24"/>
          <w:szCs w:val="24"/>
          <w:lang w:val="pl-PL"/>
        </w:rPr>
        <w:t>Domagam się</w:t>
      </w:r>
      <w:r w:rsidRPr="00077C51">
        <w:rPr>
          <w:b/>
          <w:bCs/>
          <w:color w:val="000000"/>
          <w:sz w:val="24"/>
          <w:szCs w:val="24"/>
          <w:lang w:val="pl-PL"/>
        </w:rPr>
        <w:t>, aby w dyskusji publicznej w</w:t>
      </w:r>
      <w:r w:rsidR="004A00CC">
        <w:rPr>
          <w:b/>
          <w:bCs/>
          <w:color w:val="000000"/>
          <w:sz w:val="24"/>
          <w:szCs w:val="24"/>
          <w:lang w:val="pl-PL"/>
        </w:rPr>
        <w:t>z</w:t>
      </w:r>
      <w:r w:rsidRPr="00077C51">
        <w:rPr>
          <w:b/>
          <w:bCs/>
          <w:color w:val="000000"/>
          <w:sz w:val="24"/>
          <w:szCs w:val="24"/>
          <w:lang w:val="pl-PL"/>
        </w:rPr>
        <w:t xml:space="preserve">ięły udział </w:t>
      </w:r>
      <w:r w:rsidR="00042878" w:rsidRPr="00077C51">
        <w:rPr>
          <w:b/>
          <w:bCs/>
          <w:color w:val="000000"/>
          <w:sz w:val="24"/>
          <w:szCs w:val="24"/>
          <w:lang w:val="pl-PL"/>
        </w:rPr>
        <w:t>władze gminy</w:t>
      </w:r>
      <w:r w:rsidR="00697678" w:rsidRPr="00077C51">
        <w:rPr>
          <w:b/>
          <w:bCs/>
          <w:color w:val="000000"/>
          <w:sz w:val="24"/>
          <w:szCs w:val="24"/>
          <w:lang w:val="pl-PL"/>
        </w:rPr>
        <w:t xml:space="preserve"> </w:t>
      </w:r>
      <w:r w:rsidR="00077C51" w:rsidRPr="00077C51">
        <w:rPr>
          <w:color w:val="000000"/>
          <w:sz w:val="24"/>
          <w:szCs w:val="24"/>
          <w:lang w:val="pl-PL"/>
        </w:rPr>
        <w:t>– wójt, osoby</w:t>
      </w:r>
      <w:r w:rsidR="00697678" w:rsidRPr="00077C51">
        <w:rPr>
          <w:color w:val="000000"/>
          <w:sz w:val="24"/>
          <w:szCs w:val="24"/>
          <w:lang w:val="pl-PL"/>
        </w:rPr>
        <w:t xml:space="preserve"> </w:t>
      </w:r>
      <w:r w:rsidRPr="00077C51">
        <w:rPr>
          <w:color w:val="000000"/>
          <w:sz w:val="24"/>
          <w:szCs w:val="24"/>
          <w:lang w:val="pl-PL"/>
        </w:rPr>
        <w:t>odpowiadając</w:t>
      </w:r>
      <w:r w:rsidR="00077C51" w:rsidRPr="00077C51">
        <w:rPr>
          <w:color w:val="000000"/>
          <w:sz w:val="24"/>
          <w:szCs w:val="24"/>
          <w:lang w:val="pl-PL"/>
        </w:rPr>
        <w:t>e</w:t>
      </w:r>
      <w:r w:rsidRPr="00077C51">
        <w:rPr>
          <w:color w:val="000000"/>
          <w:sz w:val="24"/>
          <w:szCs w:val="24"/>
          <w:lang w:val="pl-PL"/>
        </w:rPr>
        <w:t xml:space="preserve"> za zapisy dyskutowanego projektu.</w:t>
      </w:r>
      <w:r w:rsidR="00697678" w:rsidRPr="00077C51">
        <w:rPr>
          <w:color w:val="000000"/>
          <w:sz w:val="24"/>
          <w:szCs w:val="24"/>
          <w:lang w:val="pl-PL"/>
        </w:rPr>
        <w:t xml:space="preserve"> Informowanie za pomo</w:t>
      </w:r>
      <w:r w:rsidR="00C92B23" w:rsidRPr="00077C51">
        <w:rPr>
          <w:color w:val="000000"/>
          <w:sz w:val="24"/>
          <w:szCs w:val="24"/>
          <w:lang w:val="pl-PL"/>
        </w:rPr>
        <w:t>c</w:t>
      </w:r>
      <w:r w:rsidR="00697678" w:rsidRPr="00077C51">
        <w:rPr>
          <w:color w:val="000000"/>
          <w:sz w:val="24"/>
          <w:szCs w:val="24"/>
          <w:lang w:val="pl-PL"/>
        </w:rPr>
        <w:t>ą pośredników o podjętych decyzjach wójta nie jest dyskusją.</w:t>
      </w:r>
      <w:r w:rsidR="0023025A" w:rsidRPr="00077C51">
        <w:rPr>
          <w:color w:val="000000"/>
          <w:sz w:val="24"/>
          <w:szCs w:val="24"/>
          <w:lang w:val="pl-PL"/>
        </w:rPr>
        <w:t xml:space="preserve"> Konsekwentne odmawianie przez gminnych decydentów spotkań z mieszkańcami</w:t>
      </w:r>
      <w:r w:rsidR="00677115">
        <w:rPr>
          <w:color w:val="000000"/>
          <w:sz w:val="24"/>
          <w:szCs w:val="24"/>
          <w:lang w:val="pl-PL"/>
        </w:rPr>
        <w:t>,</w:t>
      </w:r>
      <w:r w:rsidR="00C62044">
        <w:rPr>
          <w:color w:val="000000"/>
          <w:sz w:val="24"/>
          <w:szCs w:val="24"/>
          <w:lang w:val="pl-PL"/>
        </w:rPr>
        <w:t xml:space="preserve"> lekceważenie ich</w:t>
      </w:r>
      <w:r w:rsidR="00677115">
        <w:rPr>
          <w:color w:val="000000"/>
          <w:sz w:val="24"/>
          <w:szCs w:val="24"/>
          <w:lang w:val="pl-PL"/>
        </w:rPr>
        <w:t xml:space="preserve"> </w:t>
      </w:r>
      <w:r w:rsidR="00D560D9">
        <w:rPr>
          <w:color w:val="000000"/>
          <w:sz w:val="24"/>
          <w:szCs w:val="24"/>
          <w:lang w:val="pl-PL"/>
        </w:rPr>
        <w:br/>
      </w:r>
      <w:r w:rsidR="00677115">
        <w:rPr>
          <w:color w:val="000000"/>
          <w:sz w:val="24"/>
          <w:szCs w:val="24"/>
          <w:lang w:val="pl-PL"/>
        </w:rPr>
        <w:t>i ograniczanie kontaktów do wyłącznie formalnej komunikacji papierowej</w:t>
      </w:r>
      <w:r w:rsidR="00C62044">
        <w:rPr>
          <w:color w:val="000000"/>
          <w:sz w:val="24"/>
          <w:szCs w:val="24"/>
          <w:lang w:val="pl-PL"/>
        </w:rPr>
        <w:t xml:space="preserve"> </w:t>
      </w:r>
      <w:r w:rsidR="0023025A" w:rsidRPr="00077C51">
        <w:rPr>
          <w:color w:val="000000"/>
          <w:sz w:val="24"/>
          <w:szCs w:val="24"/>
          <w:lang w:val="pl-PL"/>
        </w:rPr>
        <w:t>jest smutnym obrazem stanu w jakim zna</w:t>
      </w:r>
      <w:r w:rsidR="00C62044">
        <w:rPr>
          <w:color w:val="000000"/>
          <w:sz w:val="24"/>
          <w:szCs w:val="24"/>
          <w:lang w:val="pl-PL"/>
        </w:rPr>
        <w:t>lazła</w:t>
      </w:r>
      <w:r w:rsidR="0023025A" w:rsidRPr="00077C51">
        <w:rPr>
          <w:color w:val="000000"/>
          <w:sz w:val="24"/>
          <w:szCs w:val="24"/>
          <w:lang w:val="pl-PL"/>
        </w:rPr>
        <w:t xml:space="preserve"> się nasza gminna samorządność.</w:t>
      </w:r>
      <w:r w:rsidR="007D7345">
        <w:rPr>
          <w:color w:val="000000"/>
          <w:sz w:val="24"/>
          <w:szCs w:val="24"/>
          <w:lang w:val="pl-PL"/>
        </w:rPr>
        <w:t xml:space="preserve"> Trudno sobie wyobrazić pozytywny odbiór ustaleń projektu studium w sytuacji</w:t>
      </w:r>
      <w:r w:rsidR="0023025A" w:rsidRPr="00077C51">
        <w:rPr>
          <w:b/>
          <w:bCs/>
          <w:color w:val="000000"/>
          <w:sz w:val="24"/>
          <w:szCs w:val="24"/>
          <w:lang w:val="pl-PL"/>
        </w:rPr>
        <w:t xml:space="preserve"> </w:t>
      </w:r>
      <w:r w:rsidR="007D7345" w:rsidRPr="00C62044">
        <w:rPr>
          <w:color w:val="000000"/>
          <w:sz w:val="24"/>
          <w:szCs w:val="24"/>
          <w:lang w:val="pl-PL"/>
        </w:rPr>
        <w:t xml:space="preserve">utraty zaufania </w:t>
      </w:r>
      <w:r w:rsidR="00C62044" w:rsidRPr="00C62044">
        <w:rPr>
          <w:color w:val="000000"/>
          <w:sz w:val="24"/>
          <w:szCs w:val="24"/>
          <w:lang w:val="pl-PL"/>
        </w:rPr>
        <w:t xml:space="preserve">mieszkańców do </w:t>
      </w:r>
      <w:r w:rsidR="007D7345" w:rsidRPr="00C62044">
        <w:rPr>
          <w:color w:val="000000"/>
          <w:sz w:val="24"/>
          <w:szCs w:val="24"/>
          <w:lang w:val="pl-PL"/>
        </w:rPr>
        <w:t>władz gminy</w:t>
      </w:r>
      <w:r w:rsidR="00C62044" w:rsidRPr="00C62044">
        <w:rPr>
          <w:color w:val="000000"/>
          <w:sz w:val="24"/>
          <w:szCs w:val="24"/>
          <w:lang w:val="pl-PL"/>
        </w:rPr>
        <w:t>.</w:t>
      </w:r>
      <w:r w:rsidR="007D7345">
        <w:rPr>
          <w:b/>
          <w:bCs/>
          <w:color w:val="000000"/>
          <w:sz w:val="24"/>
          <w:szCs w:val="24"/>
          <w:lang w:val="pl-PL"/>
        </w:rPr>
        <w:t xml:space="preserve"> </w:t>
      </w:r>
    </w:p>
    <w:p w14:paraId="7C467B0A" w14:textId="77777777" w:rsidR="00F76D70" w:rsidRPr="00077C51" w:rsidRDefault="00F76D70" w:rsidP="005F1E19">
      <w:pPr>
        <w:ind w:firstLine="360"/>
        <w:contextualSpacing/>
        <w:jc w:val="both"/>
        <w:rPr>
          <w:b/>
          <w:bCs/>
          <w:color w:val="000000"/>
          <w:sz w:val="24"/>
          <w:szCs w:val="24"/>
          <w:lang w:val="pl-PL"/>
        </w:rPr>
      </w:pPr>
    </w:p>
    <w:p w14:paraId="5D79CA29" w14:textId="09C2356C" w:rsidR="00DA7E8A" w:rsidRPr="00077C51" w:rsidRDefault="00F76D70" w:rsidP="005F1E19">
      <w:pPr>
        <w:ind w:firstLine="360"/>
        <w:contextualSpacing/>
        <w:jc w:val="both"/>
        <w:rPr>
          <w:b/>
          <w:bCs/>
          <w:color w:val="000000"/>
          <w:sz w:val="24"/>
          <w:szCs w:val="24"/>
          <w:lang w:val="pl-PL"/>
        </w:rPr>
      </w:pPr>
      <w:r w:rsidRPr="00077C51">
        <w:rPr>
          <w:b/>
          <w:bCs/>
          <w:color w:val="000000"/>
          <w:sz w:val="24"/>
          <w:szCs w:val="24"/>
          <w:lang w:val="pl-PL"/>
        </w:rPr>
        <w:t xml:space="preserve"> </w:t>
      </w:r>
      <w:r w:rsidR="00042878" w:rsidRPr="00077C51">
        <w:rPr>
          <w:b/>
          <w:bCs/>
          <w:color w:val="000000"/>
          <w:sz w:val="24"/>
          <w:szCs w:val="24"/>
          <w:lang w:val="pl-PL"/>
        </w:rPr>
        <w:t>Sprzeciwiam się ustaleniom projektu zmiany studium</w:t>
      </w:r>
      <w:r w:rsidR="00D16519" w:rsidRPr="00077C51">
        <w:rPr>
          <w:b/>
          <w:bCs/>
          <w:color w:val="000000"/>
          <w:sz w:val="24"/>
          <w:szCs w:val="24"/>
          <w:lang w:val="pl-PL"/>
        </w:rPr>
        <w:t xml:space="preserve">, </w:t>
      </w:r>
      <w:r w:rsidR="00077C51">
        <w:rPr>
          <w:b/>
          <w:bCs/>
          <w:color w:val="000000"/>
          <w:sz w:val="24"/>
          <w:szCs w:val="24"/>
          <w:lang w:val="pl-PL"/>
        </w:rPr>
        <w:t xml:space="preserve">które </w:t>
      </w:r>
      <w:r w:rsidR="00DA7E8A" w:rsidRPr="00077C51">
        <w:rPr>
          <w:b/>
          <w:bCs/>
          <w:color w:val="000000"/>
          <w:sz w:val="24"/>
          <w:szCs w:val="24"/>
          <w:lang w:val="pl-PL"/>
        </w:rPr>
        <w:t>zakładają zwielokrotnienie zabudowy usługowej i mieszkaniowej</w:t>
      </w:r>
      <w:r w:rsidR="00697678" w:rsidRPr="00077C51">
        <w:rPr>
          <w:b/>
          <w:bCs/>
          <w:color w:val="000000"/>
          <w:sz w:val="24"/>
          <w:szCs w:val="24"/>
          <w:lang w:val="pl-PL"/>
        </w:rPr>
        <w:t>, przy jednoczesnym usunięci</w:t>
      </w:r>
      <w:r w:rsidR="00077C51">
        <w:rPr>
          <w:b/>
          <w:bCs/>
          <w:color w:val="000000"/>
          <w:sz w:val="24"/>
          <w:szCs w:val="24"/>
          <w:lang w:val="pl-PL"/>
        </w:rPr>
        <w:t>u</w:t>
      </w:r>
      <w:r w:rsidR="0023025A" w:rsidRPr="00077C51">
        <w:rPr>
          <w:b/>
          <w:bCs/>
          <w:color w:val="000000"/>
          <w:sz w:val="24"/>
          <w:szCs w:val="24"/>
          <w:lang w:val="pl-PL"/>
        </w:rPr>
        <w:t xml:space="preserve"> z projektu licznych</w:t>
      </w:r>
      <w:r w:rsidR="00697678" w:rsidRPr="00077C51">
        <w:rPr>
          <w:b/>
          <w:bCs/>
          <w:color w:val="000000"/>
          <w:sz w:val="24"/>
          <w:szCs w:val="24"/>
          <w:lang w:val="pl-PL"/>
        </w:rPr>
        <w:t xml:space="preserve"> ciągów pieszych, dróg</w:t>
      </w:r>
      <w:r w:rsidR="0023025A" w:rsidRPr="00077C51">
        <w:rPr>
          <w:b/>
          <w:bCs/>
          <w:color w:val="000000"/>
          <w:sz w:val="24"/>
          <w:szCs w:val="24"/>
          <w:lang w:val="pl-PL"/>
        </w:rPr>
        <w:t xml:space="preserve">, </w:t>
      </w:r>
      <w:r w:rsidR="00697678" w:rsidRPr="00077C51">
        <w:rPr>
          <w:b/>
          <w:bCs/>
          <w:color w:val="000000"/>
          <w:sz w:val="24"/>
          <w:szCs w:val="24"/>
          <w:lang w:val="pl-PL"/>
        </w:rPr>
        <w:t>terenów publicznych</w:t>
      </w:r>
      <w:r w:rsidR="0023025A" w:rsidRPr="00077C51">
        <w:rPr>
          <w:b/>
          <w:bCs/>
          <w:color w:val="000000"/>
          <w:sz w:val="24"/>
          <w:szCs w:val="24"/>
          <w:lang w:val="pl-PL"/>
        </w:rPr>
        <w:t xml:space="preserve"> i wejść do lasu</w:t>
      </w:r>
      <w:r w:rsidR="00697678" w:rsidRPr="00077C51">
        <w:rPr>
          <w:b/>
          <w:bCs/>
          <w:color w:val="000000"/>
          <w:sz w:val="24"/>
          <w:szCs w:val="24"/>
          <w:lang w:val="pl-PL"/>
        </w:rPr>
        <w:t xml:space="preserve">. </w:t>
      </w:r>
      <w:r w:rsidR="008D1A3D" w:rsidRPr="00077C51">
        <w:rPr>
          <w:b/>
          <w:bCs/>
          <w:color w:val="000000"/>
          <w:sz w:val="24"/>
          <w:szCs w:val="24"/>
          <w:lang w:val="pl-PL"/>
        </w:rPr>
        <w:t>Już obowiązujący plan miejscowy dla Przesieki zakłada podwojenie liczby budynków</w:t>
      </w:r>
      <w:r w:rsidR="00C92B23" w:rsidRPr="00077C51">
        <w:rPr>
          <w:b/>
          <w:bCs/>
          <w:color w:val="000000"/>
          <w:sz w:val="24"/>
          <w:szCs w:val="24"/>
          <w:lang w:val="pl-PL"/>
        </w:rPr>
        <w:t>.</w:t>
      </w:r>
      <w:r w:rsidR="008D1A3D" w:rsidRPr="00077C51">
        <w:rPr>
          <w:b/>
          <w:bCs/>
          <w:color w:val="000000"/>
          <w:sz w:val="24"/>
          <w:szCs w:val="24"/>
          <w:lang w:val="pl-PL"/>
        </w:rPr>
        <w:t xml:space="preserve"> </w:t>
      </w:r>
      <w:r w:rsidR="00077C51">
        <w:rPr>
          <w:b/>
          <w:bCs/>
          <w:color w:val="000000"/>
          <w:sz w:val="24"/>
          <w:szCs w:val="24"/>
          <w:lang w:val="pl-PL"/>
        </w:rPr>
        <w:t>P</w:t>
      </w:r>
      <w:r w:rsidR="00C92B23" w:rsidRPr="00077C51">
        <w:rPr>
          <w:b/>
          <w:bCs/>
          <w:color w:val="000000"/>
          <w:sz w:val="24"/>
          <w:szCs w:val="24"/>
          <w:lang w:val="pl-PL"/>
        </w:rPr>
        <w:t>rojekt studium idzie</w:t>
      </w:r>
      <w:r w:rsidR="00077C51">
        <w:rPr>
          <w:b/>
          <w:bCs/>
          <w:color w:val="000000"/>
          <w:sz w:val="24"/>
          <w:szCs w:val="24"/>
          <w:lang w:val="pl-PL"/>
        </w:rPr>
        <w:t xml:space="preserve"> jednak</w:t>
      </w:r>
      <w:r w:rsidR="00C92B23" w:rsidRPr="00077C51">
        <w:rPr>
          <w:b/>
          <w:bCs/>
          <w:color w:val="000000"/>
          <w:sz w:val="24"/>
          <w:szCs w:val="24"/>
          <w:lang w:val="pl-PL"/>
        </w:rPr>
        <w:t xml:space="preserve"> dalej i </w:t>
      </w:r>
      <w:r w:rsidR="00697678" w:rsidRPr="00077C51">
        <w:rPr>
          <w:b/>
          <w:bCs/>
          <w:color w:val="000000"/>
          <w:sz w:val="24"/>
          <w:szCs w:val="24"/>
          <w:lang w:val="pl-PL"/>
        </w:rPr>
        <w:t xml:space="preserve">pozwala na całkowitą komercjalizację Przesieki. </w:t>
      </w:r>
      <w:r w:rsidR="009F59B5" w:rsidRPr="00077C51">
        <w:rPr>
          <w:color w:val="000000"/>
          <w:sz w:val="24"/>
          <w:szCs w:val="24"/>
          <w:lang w:val="pl-PL"/>
        </w:rPr>
        <w:t xml:space="preserve">Każda inwestycja to nie tylko zyski, ale również koszty. </w:t>
      </w:r>
      <w:r w:rsidR="00697678" w:rsidRPr="00077C51">
        <w:rPr>
          <w:color w:val="000000"/>
          <w:sz w:val="24"/>
          <w:szCs w:val="24"/>
          <w:lang w:val="pl-PL"/>
        </w:rPr>
        <w:t>Koszty komercjalizacji poni</w:t>
      </w:r>
      <w:r w:rsidR="004A3C01">
        <w:rPr>
          <w:color w:val="000000"/>
          <w:sz w:val="24"/>
          <w:szCs w:val="24"/>
          <w:lang w:val="pl-PL"/>
        </w:rPr>
        <w:t>esie budżet gminy</w:t>
      </w:r>
      <w:r w:rsidR="00697678" w:rsidRPr="00077C51">
        <w:rPr>
          <w:color w:val="000000"/>
          <w:sz w:val="24"/>
          <w:szCs w:val="24"/>
          <w:lang w:val="pl-PL"/>
        </w:rPr>
        <w:t xml:space="preserve">, </w:t>
      </w:r>
      <w:r w:rsidR="00D16519" w:rsidRPr="00077C51">
        <w:rPr>
          <w:color w:val="000000"/>
          <w:sz w:val="24"/>
          <w:szCs w:val="24"/>
          <w:lang w:val="pl-PL"/>
        </w:rPr>
        <w:t xml:space="preserve">finansując w podatkach niezbędną infrastrukturę </w:t>
      </w:r>
      <w:r w:rsidR="00C92B23" w:rsidRPr="00077C51">
        <w:rPr>
          <w:color w:val="000000"/>
          <w:sz w:val="24"/>
          <w:szCs w:val="24"/>
          <w:lang w:val="pl-PL"/>
        </w:rPr>
        <w:t xml:space="preserve">techniczną i publiczną </w:t>
      </w:r>
      <w:r w:rsidR="00D16519" w:rsidRPr="00077C51">
        <w:rPr>
          <w:color w:val="000000"/>
          <w:sz w:val="24"/>
          <w:szCs w:val="24"/>
          <w:lang w:val="pl-PL"/>
        </w:rPr>
        <w:t>dla tak wielkiego przyrost</w:t>
      </w:r>
      <w:r w:rsidR="00C92B23" w:rsidRPr="00077C51">
        <w:rPr>
          <w:color w:val="000000"/>
          <w:sz w:val="24"/>
          <w:szCs w:val="24"/>
          <w:lang w:val="pl-PL"/>
        </w:rPr>
        <w:t>u nowych</w:t>
      </w:r>
      <w:r w:rsidR="00D16519" w:rsidRPr="00077C51">
        <w:rPr>
          <w:color w:val="000000"/>
          <w:sz w:val="24"/>
          <w:szCs w:val="24"/>
          <w:lang w:val="pl-PL"/>
        </w:rPr>
        <w:t xml:space="preserve"> inwestycji. </w:t>
      </w:r>
      <w:r w:rsidR="009F59B5" w:rsidRPr="00077C51">
        <w:rPr>
          <w:color w:val="000000"/>
          <w:sz w:val="24"/>
          <w:szCs w:val="24"/>
          <w:lang w:val="pl-PL"/>
        </w:rPr>
        <w:t>Skrajna komercjalizacja Przesieki dotknie też</w:t>
      </w:r>
      <w:r w:rsidR="00D16519" w:rsidRPr="00077C51">
        <w:rPr>
          <w:color w:val="000000"/>
          <w:sz w:val="24"/>
          <w:szCs w:val="24"/>
          <w:lang w:val="pl-PL"/>
        </w:rPr>
        <w:t xml:space="preserve"> </w:t>
      </w:r>
      <w:r w:rsidR="00697678" w:rsidRPr="00077C51">
        <w:rPr>
          <w:color w:val="000000"/>
          <w:sz w:val="24"/>
          <w:szCs w:val="24"/>
          <w:lang w:val="pl-PL"/>
        </w:rPr>
        <w:t>tury</w:t>
      </w:r>
      <w:r w:rsidR="009F59B5" w:rsidRPr="00077C51">
        <w:rPr>
          <w:color w:val="000000"/>
          <w:sz w:val="24"/>
          <w:szCs w:val="24"/>
          <w:lang w:val="pl-PL"/>
        </w:rPr>
        <w:t>stów</w:t>
      </w:r>
      <w:r w:rsidR="00697678" w:rsidRPr="00077C51">
        <w:rPr>
          <w:color w:val="000000"/>
          <w:sz w:val="24"/>
          <w:szCs w:val="24"/>
          <w:lang w:val="pl-PL"/>
        </w:rPr>
        <w:t xml:space="preserve"> poszukując</w:t>
      </w:r>
      <w:r w:rsidR="009F59B5" w:rsidRPr="00077C51">
        <w:rPr>
          <w:color w:val="000000"/>
          <w:sz w:val="24"/>
          <w:szCs w:val="24"/>
          <w:lang w:val="pl-PL"/>
        </w:rPr>
        <w:t>ych</w:t>
      </w:r>
      <w:r w:rsidR="00697678" w:rsidRPr="00077C51">
        <w:rPr>
          <w:color w:val="000000"/>
          <w:sz w:val="24"/>
          <w:szCs w:val="24"/>
          <w:lang w:val="pl-PL"/>
        </w:rPr>
        <w:t xml:space="preserve"> tu odmiennej oferty od przepełnionych turystycznych miast</w:t>
      </w:r>
      <w:r w:rsidR="0023025A" w:rsidRPr="00077C51">
        <w:rPr>
          <w:color w:val="000000"/>
          <w:sz w:val="24"/>
          <w:szCs w:val="24"/>
          <w:lang w:val="pl-PL"/>
        </w:rPr>
        <w:t xml:space="preserve">. </w:t>
      </w:r>
      <w:r w:rsidR="009F59B5" w:rsidRPr="00077C51">
        <w:rPr>
          <w:color w:val="000000"/>
          <w:sz w:val="24"/>
          <w:szCs w:val="24"/>
          <w:lang w:val="pl-PL"/>
        </w:rPr>
        <w:t xml:space="preserve">Koszty </w:t>
      </w:r>
      <w:r w:rsidR="00077C51" w:rsidRPr="00077C51">
        <w:rPr>
          <w:color w:val="000000"/>
          <w:sz w:val="24"/>
          <w:szCs w:val="24"/>
          <w:lang w:val="pl-PL"/>
        </w:rPr>
        <w:t xml:space="preserve">forsowanego przez władze projektu </w:t>
      </w:r>
      <w:r w:rsidR="009F59B5" w:rsidRPr="00077C51">
        <w:rPr>
          <w:color w:val="000000"/>
          <w:sz w:val="24"/>
          <w:szCs w:val="24"/>
          <w:lang w:val="pl-PL"/>
        </w:rPr>
        <w:t>p</w:t>
      </w:r>
      <w:r w:rsidR="0023025A" w:rsidRPr="00077C51">
        <w:rPr>
          <w:color w:val="000000"/>
          <w:sz w:val="24"/>
          <w:szCs w:val="24"/>
          <w:lang w:val="pl-PL"/>
        </w:rPr>
        <w:t>oniosą więc również</w:t>
      </w:r>
      <w:r w:rsidR="00697678" w:rsidRPr="00077C51">
        <w:rPr>
          <w:color w:val="000000"/>
          <w:sz w:val="24"/>
          <w:szCs w:val="24"/>
          <w:lang w:val="pl-PL"/>
        </w:rPr>
        <w:t xml:space="preserve"> </w:t>
      </w:r>
      <w:r w:rsidR="00E649ED">
        <w:rPr>
          <w:color w:val="000000"/>
          <w:sz w:val="24"/>
          <w:szCs w:val="24"/>
          <w:lang w:val="pl-PL"/>
        </w:rPr>
        <w:t>działający w Przesiece</w:t>
      </w:r>
      <w:r w:rsidR="009F59B5" w:rsidRPr="00077C51">
        <w:rPr>
          <w:color w:val="000000"/>
          <w:sz w:val="24"/>
          <w:szCs w:val="24"/>
          <w:lang w:val="pl-PL"/>
        </w:rPr>
        <w:t xml:space="preserve"> </w:t>
      </w:r>
      <w:r w:rsidR="00697678" w:rsidRPr="00077C51">
        <w:rPr>
          <w:color w:val="000000"/>
          <w:sz w:val="24"/>
          <w:szCs w:val="24"/>
          <w:lang w:val="pl-PL"/>
        </w:rPr>
        <w:t>właściciele hoteli i pensjonatów.</w:t>
      </w:r>
      <w:r w:rsidR="0023025A" w:rsidRPr="00077C51">
        <w:rPr>
          <w:color w:val="000000"/>
          <w:sz w:val="24"/>
          <w:szCs w:val="24"/>
          <w:lang w:val="pl-PL"/>
        </w:rPr>
        <w:t xml:space="preserve"> </w:t>
      </w:r>
    </w:p>
    <w:p w14:paraId="1A2270E2" w14:textId="77777777" w:rsidR="00C92B23" w:rsidRPr="00077C51" w:rsidRDefault="00C92B23" w:rsidP="005F1E19">
      <w:pPr>
        <w:ind w:firstLine="360"/>
        <w:contextualSpacing/>
        <w:jc w:val="both"/>
        <w:rPr>
          <w:b/>
          <w:bCs/>
          <w:color w:val="000000"/>
          <w:sz w:val="24"/>
          <w:szCs w:val="24"/>
          <w:lang w:val="pl-PL"/>
        </w:rPr>
      </w:pPr>
    </w:p>
    <w:p w14:paraId="3DCE8A4A" w14:textId="50184731" w:rsidR="00077C51" w:rsidRPr="00677115" w:rsidRDefault="00C92B23" w:rsidP="00677115">
      <w:pPr>
        <w:ind w:firstLine="360"/>
        <w:contextualSpacing/>
        <w:jc w:val="both"/>
        <w:rPr>
          <w:b/>
          <w:bCs/>
          <w:color w:val="000000"/>
          <w:sz w:val="24"/>
          <w:szCs w:val="24"/>
          <w:lang w:val="pl-PL"/>
        </w:rPr>
      </w:pPr>
      <w:r w:rsidRPr="00077C51">
        <w:rPr>
          <w:b/>
          <w:bCs/>
          <w:color w:val="000000"/>
          <w:sz w:val="24"/>
          <w:szCs w:val="24"/>
          <w:lang w:val="pl-PL"/>
        </w:rPr>
        <w:t xml:space="preserve">Wnoszę o wstrzymanie procedowania prac nad studium do czasu przyjęcia strategii gminy. </w:t>
      </w:r>
      <w:r w:rsidR="00077C51" w:rsidRPr="00077C51">
        <w:rPr>
          <w:b/>
          <w:bCs/>
          <w:color w:val="000000"/>
          <w:sz w:val="24"/>
          <w:szCs w:val="24"/>
          <w:lang w:val="pl-PL"/>
        </w:rPr>
        <w:t xml:space="preserve">Za hurraoptymistycznym nastawieniem władz do każdej nowej inwestycji komercyjnej nie stoi przemyślana wizja rozwoju. </w:t>
      </w:r>
      <w:r w:rsidR="004B3E4E" w:rsidRPr="004B3E4E">
        <w:rPr>
          <w:color w:val="000000"/>
          <w:sz w:val="24"/>
          <w:szCs w:val="24"/>
          <w:lang w:val="pl-PL"/>
        </w:rPr>
        <w:t xml:space="preserve">Powody i okoliczności podejmowanych decyzji </w:t>
      </w:r>
      <w:r w:rsidR="00E649ED">
        <w:rPr>
          <w:color w:val="000000"/>
          <w:sz w:val="24"/>
          <w:szCs w:val="24"/>
          <w:lang w:val="pl-PL"/>
        </w:rPr>
        <w:t xml:space="preserve">inwestycyjnych </w:t>
      </w:r>
      <w:r w:rsidR="004B3E4E" w:rsidRPr="004B3E4E">
        <w:rPr>
          <w:color w:val="000000"/>
          <w:sz w:val="24"/>
          <w:szCs w:val="24"/>
          <w:lang w:val="pl-PL"/>
        </w:rPr>
        <w:t xml:space="preserve">są nietransparentne. </w:t>
      </w:r>
      <w:r w:rsidRPr="00077C51">
        <w:rPr>
          <w:color w:val="000000"/>
          <w:sz w:val="24"/>
          <w:szCs w:val="24"/>
          <w:lang w:val="pl-PL"/>
        </w:rPr>
        <w:t>W pierwszej kolejności gminna społeczność powinna zadecydować o kierunkach rozwoju</w:t>
      </w:r>
      <w:r w:rsidR="004B3E4E">
        <w:rPr>
          <w:color w:val="000000"/>
          <w:sz w:val="24"/>
          <w:szCs w:val="24"/>
          <w:lang w:val="pl-PL"/>
        </w:rPr>
        <w:t xml:space="preserve"> w strategii</w:t>
      </w:r>
      <w:r w:rsidR="00077C51" w:rsidRPr="00077C51">
        <w:rPr>
          <w:color w:val="000000"/>
          <w:sz w:val="24"/>
          <w:szCs w:val="24"/>
          <w:lang w:val="pl-PL"/>
        </w:rPr>
        <w:t xml:space="preserve">. Dopiero znając cel do którego zmierzamy można świadomie </w:t>
      </w:r>
      <w:r w:rsidR="004B3E4E">
        <w:rPr>
          <w:color w:val="000000"/>
          <w:sz w:val="24"/>
          <w:szCs w:val="24"/>
          <w:lang w:val="pl-PL"/>
        </w:rPr>
        <w:t>decydować się na</w:t>
      </w:r>
      <w:r w:rsidR="00077C51" w:rsidRPr="00077C51">
        <w:rPr>
          <w:color w:val="000000"/>
          <w:sz w:val="24"/>
          <w:szCs w:val="24"/>
          <w:lang w:val="pl-PL"/>
        </w:rPr>
        <w:t xml:space="preserve"> kolejne inwestycje, które pomogą go zrealizować</w:t>
      </w:r>
      <w:r w:rsidR="009F59B5" w:rsidRPr="00077C51">
        <w:rPr>
          <w:color w:val="000000"/>
          <w:sz w:val="24"/>
          <w:szCs w:val="24"/>
          <w:lang w:val="pl-PL"/>
        </w:rPr>
        <w:t xml:space="preserve">. </w:t>
      </w:r>
      <w:r w:rsidR="00077C51" w:rsidRPr="00077C51">
        <w:rPr>
          <w:color w:val="000000"/>
          <w:sz w:val="24"/>
          <w:szCs w:val="24"/>
          <w:lang w:val="pl-PL"/>
        </w:rPr>
        <w:t>Tymczasem d</w:t>
      </w:r>
      <w:r w:rsidRPr="00077C51">
        <w:rPr>
          <w:color w:val="000000"/>
          <w:sz w:val="24"/>
          <w:szCs w:val="24"/>
          <w:lang w:val="pl-PL"/>
        </w:rPr>
        <w:t>wudziesta</w:t>
      </w:r>
      <w:r w:rsidR="004B3E4E">
        <w:rPr>
          <w:color w:val="000000"/>
          <w:sz w:val="24"/>
          <w:szCs w:val="24"/>
          <w:lang w:val="pl-PL"/>
        </w:rPr>
        <w:t xml:space="preserve"> </w:t>
      </w:r>
      <w:r w:rsidRPr="00077C51">
        <w:rPr>
          <w:color w:val="000000"/>
          <w:sz w:val="24"/>
          <w:szCs w:val="24"/>
          <w:lang w:val="pl-PL"/>
        </w:rPr>
        <w:t xml:space="preserve">trzecia </w:t>
      </w:r>
      <w:r w:rsidR="009F59B5" w:rsidRPr="00077C51">
        <w:rPr>
          <w:color w:val="000000"/>
          <w:sz w:val="24"/>
          <w:szCs w:val="24"/>
          <w:lang w:val="pl-PL"/>
        </w:rPr>
        <w:t xml:space="preserve">cząstkowa </w:t>
      </w:r>
      <w:r w:rsidRPr="00077C51">
        <w:rPr>
          <w:color w:val="000000"/>
          <w:sz w:val="24"/>
          <w:szCs w:val="24"/>
          <w:lang w:val="pl-PL"/>
        </w:rPr>
        <w:t>zmiana studium gminy</w:t>
      </w:r>
      <w:r w:rsidR="009F59B5" w:rsidRPr="00077C51">
        <w:rPr>
          <w:color w:val="000000"/>
          <w:sz w:val="24"/>
          <w:szCs w:val="24"/>
          <w:lang w:val="pl-PL"/>
        </w:rPr>
        <w:t xml:space="preserve"> nieuchronnie prowadzi do chaosu. Nie da się jednocześnie rozwijać turystyki masowej i k</w:t>
      </w:r>
      <w:r w:rsidR="008D0C4C">
        <w:rPr>
          <w:color w:val="000000"/>
          <w:sz w:val="24"/>
          <w:szCs w:val="24"/>
          <w:lang w:val="pl-PL"/>
        </w:rPr>
        <w:t>a</w:t>
      </w:r>
      <w:r w:rsidR="009F59B5" w:rsidRPr="00077C51">
        <w:rPr>
          <w:color w:val="000000"/>
          <w:sz w:val="24"/>
          <w:szCs w:val="24"/>
          <w:lang w:val="pl-PL"/>
        </w:rPr>
        <w:t xml:space="preserve">meralnej, być „przyjaznym z natury” i stawiać na komunikację samochodową, chronić krajobraz zabudowując wszystkie dostępne grunty.  </w:t>
      </w:r>
      <w:r w:rsidRPr="00077C51">
        <w:rPr>
          <w:color w:val="000000"/>
          <w:sz w:val="24"/>
          <w:szCs w:val="24"/>
          <w:lang w:val="pl-PL"/>
        </w:rPr>
        <w:t xml:space="preserve"> </w:t>
      </w:r>
    </w:p>
    <w:p w14:paraId="3BCE0B93" w14:textId="77777777" w:rsidR="000643BE" w:rsidRPr="0029302A" w:rsidRDefault="000643BE" w:rsidP="00246228">
      <w:pPr>
        <w:contextualSpacing/>
        <w:jc w:val="both"/>
        <w:rPr>
          <w:color w:val="000000"/>
          <w:lang w:val="pl-PL"/>
        </w:rPr>
      </w:pPr>
    </w:p>
    <w:p w14:paraId="6E9A0DBF" w14:textId="36A8A2CE" w:rsidR="004B3E4E" w:rsidRPr="00767A7D" w:rsidRDefault="00FD710A" w:rsidP="00767A7D">
      <w:pPr>
        <w:ind w:firstLine="720"/>
        <w:contextualSpacing/>
        <w:jc w:val="both"/>
        <w:rPr>
          <w:color w:val="000000"/>
          <w:lang w:val="pl-PL"/>
        </w:rPr>
      </w:pPr>
      <w:r>
        <w:rPr>
          <w:color w:val="000000"/>
          <w:lang w:val="pl-PL"/>
        </w:rPr>
        <w:t>W związku z powyższym, n</w:t>
      </w:r>
      <w:r w:rsidR="009C557F">
        <w:rPr>
          <w:color w:val="000000"/>
          <w:lang w:val="pl-PL"/>
        </w:rPr>
        <w:t xml:space="preserve">a podstawie art. 11 pkt </w:t>
      </w:r>
      <w:r w:rsidR="00E8613F">
        <w:rPr>
          <w:color w:val="000000"/>
          <w:lang w:val="pl-PL"/>
        </w:rPr>
        <w:t>8</w:t>
      </w:r>
      <w:r w:rsidR="009C557F">
        <w:rPr>
          <w:color w:val="000000"/>
          <w:lang w:val="pl-PL"/>
        </w:rPr>
        <w:t xml:space="preserve"> ustawy z dnia 27 marca 2003 r. </w:t>
      </w:r>
      <w:r w:rsidR="00981016">
        <w:rPr>
          <w:color w:val="000000"/>
          <w:lang w:val="pl-PL"/>
        </w:rPr>
        <w:br/>
      </w:r>
      <w:r w:rsidR="009C557F">
        <w:rPr>
          <w:color w:val="000000"/>
          <w:lang w:val="pl-PL"/>
        </w:rPr>
        <w:t>o planowaniu i zagospodarowaniu przestrzennym</w:t>
      </w:r>
      <w:r w:rsidR="001B637F">
        <w:rPr>
          <w:color w:val="000000"/>
          <w:lang w:val="pl-PL"/>
        </w:rPr>
        <w:t xml:space="preserve"> (zwanej dalej „ustawą</w:t>
      </w:r>
      <w:r w:rsidR="001B637F">
        <w:rPr>
          <w:lang w:val="pl-PL"/>
        </w:rPr>
        <w:t>”</w:t>
      </w:r>
      <w:r w:rsidR="001B637F">
        <w:rPr>
          <w:color w:val="000000"/>
          <w:lang w:val="pl-PL"/>
        </w:rPr>
        <w:t>)</w:t>
      </w:r>
      <w:r w:rsidR="009C557F">
        <w:rPr>
          <w:color w:val="000000"/>
          <w:lang w:val="pl-PL"/>
        </w:rPr>
        <w:t xml:space="preserve">, wnoszę następujące uwagi do </w:t>
      </w:r>
      <w:r w:rsidR="00FF795E">
        <w:rPr>
          <w:color w:val="000000"/>
          <w:lang w:val="pl-PL"/>
        </w:rPr>
        <w:t xml:space="preserve">projektu </w:t>
      </w:r>
      <w:r w:rsidR="00FF795E" w:rsidRPr="009C557F">
        <w:rPr>
          <w:i/>
          <w:iCs/>
          <w:color w:val="000000"/>
          <w:lang w:val="pl-PL"/>
        </w:rPr>
        <w:t>zmiany Studium</w:t>
      </w:r>
      <w:r w:rsidR="006773B1" w:rsidRPr="009C557F">
        <w:rPr>
          <w:i/>
          <w:iCs/>
          <w:color w:val="000000"/>
          <w:lang w:val="pl-PL"/>
        </w:rPr>
        <w:t xml:space="preserve"> </w:t>
      </w:r>
      <w:r w:rsidR="006773B1" w:rsidRPr="00E1624A">
        <w:rPr>
          <w:i/>
          <w:iCs/>
          <w:color w:val="000000"/>
          <w:lang w:val="pl-PL"/>
        </w:rPr>
        <w:t>uwarunkowań i kierunków zagospodarowania przestrzennego Gminy Podgórzyn dla terenu obrębu Przesieka</w:t>
      </w:r>
      <w:r w:rsidR="006773B1" w:rsidRPr="00E1624A">
        <w:rPr>
          <w:color w:val="000000"/>
          <w:lang w:val="pl-PL"/>
        </w:rPr>
        <w:t xml:space="preserve"> (uchwała Rady Gminy nr XXI/203/2020 z dnia </w:t>
      </w:r>
      <w:r w:rsidR="00981016" w:rsidRPr="00E1624A">
        <w:rPr>
          <w:color w:val="000000"/>
          <w:lang w:val="pl-PL"/>
        </w:rPr>
        <w:br/>
      </w:r>
      <w:r w:rsidR="006773B1" w:rsidRPr="00E1624A">
        <w:rPr>
          <w:color w:val="000000"/>
          <w:lang w:val="pl-PL"/>
        </w:rPr>
        <w:t>21 kwietnia 2020 r.)</w:t>
      </w:r>
      <w:r w:rsidR="00E8613F" w:rsidRPr="00E1624A">
        <w:rPr>
          <w:color w:val="000000"/>
          <w:lang w:val="pl-PL"/>
        </w:rPr>
        <w:t>:</w:t>
      </w:r>
    </w:p>
    <w:p w14:paraId="2695AB0F" w14:textId="3EBE9E31" w:rsidR="004B3E4E" w:rsidRDefault="004B3E4E" w:rsidP="004B3E4E">
      <w:pPr>
        <w:pStyle w:val="Akapitzlist"/>
        <w:numPr>
          <w:ilvl w:val="0"/>
          <w:numId w:val="6"/>
        </w:numPr>
        <w:ind w:left="284" w:hanging="284"/>
        <w:jc w:val="both"/>
        <w:rPr>
          <w:b/>
          <w:color w:val="000000"/>
          <w:lang w:val="pl-PL"/>
        </w:rPr>
      </w:pPr>
      <w:r w:rsidRPr="004B3E4E">
        <w:rPr>
          <w:b/>
          <w:color w:val="000000"/>
          <w:lang w:val="pl-PL"/>
        </w:rPr>
        <w:t xml:space="preserve">NIEKORZYSTNE </w:t>
      </w:r>
      <w:r>
        <w:rPr>
          <w:b/>
          <w:color w:val="000000"/>
          <w:lang w:val="pl-PL"/>
        </w:rPr>
        <w:t xml:space="preserve">ROZSTRZYGNIĘCIA I ZMIANY </w:t>
      </w:r>
      <w:r w:rsidR="008D0C4C">
        <w:rPr>
          <w:b/>
          <w:color w:val="000000"/>
          <w:lang w:val="pl-PL"/>
        </w:rPr>
        <w:t>PO PIERWSZYM</w:t>
      </w:r>
      <w:r>
        <w:rPr>
          <w:b/>
          <w:color w:val="000000"/>
          <w:lang w:val="pl-PL"/>
        </w:rPr>
        <w:t xml:space="preserve"> WYŁOŻENIU </w:t>
      </w:r>
      <w:r w:rsidR="00D742C7">
        <w:rPr>
          <w:b/>
          <w:color w:val="000000"/>
          <w:lang w:val="pl-PL"/>
        </w:rPr>
        <w:t xml:space="preserve">PROJEKTU </w:t>
      </w:r>
      <w:r w:rsidR="00D742C7">
        <w:rPr>
          <w:b/>
          <w:color w:val="000000"/>
          <w:lang w:val="pl-PL"/>
        </w:rPr>
        <w:br/>
      </w:r>
      <w:r>
        <w:rPr>
          <w:b/>
          <w:color w:val="000000"/>
          <w:lang w:val="pl-PL"/>
        </w:rPr>
        <w:t>DO PUBLICZNEGO WGLĄDU</w:t>
      </w:r>
    </w:p>
    <w:p w14:paraId="7858A513" w14:textId="2EBBFE46" w:rsidR="009F2329" w:rsidRPr="00994B91" w:rsidRDefault="00D742C7" w:rsidP="004B3E4E">
      <w:pPr>
        <w:pStyle w:val="Akapitzlist"/>
        <w:numPr>
          <w:ilvl w:val="1"/>
          <w:numId w:val="6"/>
        </w:numPr>
        <w:ind w:left="426" w:hanging="426"/>
        <w:jc w:val="both"/>
        <w:rPr>
          <w:b/>
          <w:color w:val="000000"/>
          <w:lang w:val="pl-PL"/>
        </w:rPr>
      </w:pPr>
      <w:r w:rsidRPr="007D7345">
        <w:rPr>
          <w:b/>
          <w:color w:val="000000"/>
          <w:lang w:val="pl-PL"/>
        </w:rPr>
        <w:t>Aktualizacji wymagają dane na jakich opiera się projekt studium</w:t>
      </w:r>
      <w:r w:rsidR="004B3E4E" w:rsidRPr="007D7345">
        <w:rPr>
          <w:b/>
          <w:color w:val="000000"/>
          <w:lang w:val="pl-PL"/>
        </w:rPr>
        <w:t>.</w:t>
      </w:r>
      <w:r w:rsidR="004B3E4E" w:rsidRPr="007D7345">
        <w:rPr>
          <w:bCs/>
          <w:color w:val="000000"/>
          <w:lang w:val="pl-PL"/>
        </w:rPr>
        <w:t xml:space="preserve"> Sporządzający projekt </w:t>
      </w:r>
      <w:r w:rsidR="00767A7D">
        <w:rPr>
          <w:bCs/>
          <w:color w:val="000000"/>
          <w:lang w:val="pl-PL"/>
        </w:rPr>
        <w:t xml:space="preserve">studium </w:t>
      </w:r>
      <w:r w:rsidR="004B3E4E" w:rsidRPr="007D7345">
        <w:rPr>
          <w:bCs/>
          <w:color w:val="000000"/>
          <w:lang w:val="pl-PL"/>
        </w:rPr>
        <w:t xml:space="preserve">organ </w:t>
      </w:r>
      <w:r w:rsidR="00767A7D">
        <w:rPr>
          <w:bCs/>
          <w:color w:val="000000"/>
          <w:lang w:val="pl-PL"/>
        </w:rPr>
        <w:t xml:space="preserve">gminy </w:t>
      </w:r>
      <w:r w:rsidR="004B3E4E" w:rsidRPr="007D7345">
        <w:rPr>
          <w:bCs/>
          <w:color w:val="000000"/>
          <w:lang w:val="pl-PL"/>
        </w:rPr>
        <w:t>nie może podejmować racjonalnych decyzji</w:t>
      </w:r>
      <w:r w:rsidRPr="007D7345">
        <w:rPr>
          <w:bCs/>
          <w:color w:val="000000"/>
          <w:lang w:val="pl-PL"/>
        </w:rPr>
        <w:t xml:space="preserve"> w oparciu o </w:t>
      </w:r>
      <w:r w:rsidR="00153710" w:rsidRPr="007D7345">
        <w:rPr>
          <w:bCs/>
          <w:color w:val="000000"/>
          <w:lang w:val="pl-PL"/>
        </w:rPr>
        <w:t>nieaktualne</w:t>
      </w:r>
      <w:r w:rsidRPr="007D7345">
        <w:rPr>
          <w:bCs/>
          <w:color w:val="000000"/>
          <w:lang w:val="pl-PL"/>
        </w:rPr>
        <w:t xml:space="preserve"> informacje. Przytaczane w tekście studium dane pochodzą sprzed wielu lat. Na stronie</w:t>
      </w:r>
      <w:r w:rsidR="00153710" w:rsidRPr="007D7345">
        <w:rPr>
          <w:bCs/>
          <w:color w:val="000000"/>
          <w:lang w:val="pl-PL"/>
        </w:rPr>
        <w:t xml:space="preserve"> 20</w:t>
      </w:r>
      <w:r w:rsidRPr="007D7345">
        <w:rPr>
          <w:bCs/>
          <w:color w:val="000000"/>
          <w:lang w:val="pl-PL"/>
        </w:rPr>
        <w:t xml:space="preserve"> rozstrzygnięcia </w:t>
      </w:r>
      <w:r w:rsidR="00CA40E3">
        <w:rPr>
          <w:bCs/>
          <w:color w:val="000000"/>
          <w:lang w:val="pl-PL"/>
        </w:rPr>
        <w:br/>
      </w:r>
      <w:r w:rsidRPr="007D7345">
        <w:rPr>
          <w:bCs/>
          <w:color w:val="000000"/>
          <w:lang w:val="pl-PL"/>
        </w:rPr>
        <w:t>o sposobie rozpatrzenia uwag złożonych do projektu studium z dnia 5 maja 2022 r. (zwanego dalej w tej uwadze „Rozstrzygnięciem</w:t>
      </w:r>
      <w:r w:rsidR="007D7345">
        <w:rPr>
          <w:bCs/>
          <w:color w:val="000000"/>
          <w:lang w:val="pl-PL"/>
        </w:rPr>
        <w:t xml:space="preserve"> uwag</w:t>
      </w:r>
      <w:r w:rsidRPr="007D7345">
        <w:rPr>
          <w:bCs/>
          <w:color w:val="000000"/>
          <w:lang w:val="pl-PL"/>
        </w:rPr>
        <w:t xml:space="preserve">”), wójt stwierdził, że </w:t>
      </w:r>
      <w:r w:rsidR="00153710" w:rsidRPr="007D7345">
        <w:rPr>
          <w:bCs/>
          <w:color w:val="000000"/>
          <w:lang w:val="pl-PL"/>
        </w:rPr>
        <w:t xml:space="preserve">z przeprowadzonej inwentaryzacji wynika, że </w:t>
      </w:r>
      <w:r w:rsidRPr="007D7345">
        <w:rPr>
          <w:bCs/>
          <w:color w:val="000000"/>
          <w:lang w:val="pl-PL"/>
        </w:rPr>
        <w:t xml:space="preserve">od czasu pierwszej edycji studium (z 2002 r.) </w:t>
      </w:r>
      <w:r w:rsidR="00153710" w:rsidRPr="007D7345">
        <w:rPr>
          <w:bCs/>
          <w:color w:val="000000"/>
          <w:lang w:val="pl-PL"/>
        </w:rPr>
        <w:t xml:space="preserve">„brak jest znaczących zmian </w:t>
      </w:r>
      <w:r w:rsidR="00CA40E3">
        <w:rPr>
          <w:bCs/>
          <w:color w:val="000000"/>
          <w:lang w:val="pl-PL"/>
        </w:rPr>
        <w:br/>
      </w:r>
      <w:r w:rsidR="00153710" w:rsidRPr="007D7345">
        <w:rPr>
          <w:bCs/>
          <w:color w:val="000000"/>
          <w:lang w:val="pl-PL"/>
        </w:rPr>
        <w:t>w zagospodarowaniu Przesieki”</w:t>
      </w:r>
      <w:r w:rsidR="00994B91">
        <w:rPr>
          <w:bCs/>
          <w:color w:val="000000"/>
          <w:lang w:val="pl-PL"/>
        </w:rPr>
        <w:t>,</w:t>
      </w:r>
      <w:r w:rsidR="00677115">
        <w:rPr>
          <w:bCs/>
          <w:color w:val="000000"/>
          <w:lang w:val="pl-PL"/>
        </w:rPr>
        <w:t xml:space="preserve"> a ilość nowych inwestycji mieszkaniowych i usługowych na przestrzeni ostatnich 20 lat jest bardzo mała. </w:t>
      </w:r>
      <w:r w:rsidR="00153710" w:rsidRPr="007D7345">
        <w:rPr>
          <w:bCs/>
          <w:color w:val="000000"/>
          <w:lang w:val="pl-PL"/>
        </w:rPr>
        <w:t xml:space="preserve">Tak jak można się zgodzić, że gmina nie inwestowała znacząco w </w:t>
      </w:r>
      <w:r w:rsidR="00994B91">
        <w:rPr>
          <w:bCs/>
          <w:color w:val="000000"/>
          <w:lang w:val="pl-PL"/>
        </w:rPr>
        <w:t>zagospodarowanie turystyczne</w:t>
      </w:r>
      <w:r w:rsidR="00153710" w:rsidRPr="007D7345">
        <w:rPr>
          <w:bCs/>
          <w:color w:val="000000"/>
          <w:lang w:val="pl-PL"/>
        </w:rPr>
        <w:t xml:space="preserve"> i przestrzenie publiczne, tak należy podkreślić, że ostatnich kilkunastu latach w miejscowości przybyło ponad 50% budynków</w:t>
      </w:r>
      <w:r w:rsidR="008D0C4C">
        <w:rPr>
          <w:bCs/>
          <w:color w:val="000000"/>
          <w:lang w:val="pl-PL"/>
        </w:rPr>
        <w:t xml:space="preserve"> więcej</w:t>
      </w:r>
      <w:r w:rsidR="00153710" w:rsidRPr="007D7345">
        <w:rPr>
          <w:bCs/>
          <w:color w:val="000000"/>
          <w:lang w:val="pl-PL"/>
        </w:rPr>
        <w:t xml:space="preserve">, a przy niektórych ulicach nowych inwestycji w stosunku do istniejących zabudowań jest o ponad 100% więcej. Według </w:t>
      </w:r>
      <w:r w:rsidR="00320566" w:rsidRPr="00597D96">
        <w:rPr>
          <w:color w:val="000000"/>
          <w:lang w:val="pl-PL"/>
        </w:rPr>
        <w:t>dan</w:t>
      </w:r>
      <w:r w:rsidR="00320566">
        <w:rPr>
          <w:color w:val="000000"/>
          <w:lang w:val="pl-PL"/>
        </w:rPr>
        <w:t>ych</w:t>
      </w:r>
      <w:r w:rsidR="00320566" w:rsidRPr="00597D96">
        <w:rPr>
          <w:color w:val="000000"/>
          <w:lang w:val="pl-PL"/>
        </w:rPr>
        <w:t xml:space="preserve"> Obserwatorium Polityki Miejskiej IRMiR</w:t>
      </w:r>
      <w:r w:rsidR="007E49CD">
        <w:rPr>
          <w:color w:val="000000"/>
          <w:lang w:val="pl-PL"/>
        </w:rPr>
        <w:t>,</w:t>
      </w:r>
      <w:r w:rsidR="00320566">
        <w:rPr>
          <w:color w:val="000000"/>
          <w:lang w:val="pl-PL"/>
        </w:rPr>
        <w:t xml:space="preserve"> </w:t>
      </w:r>
      <w:r w:rsidR="00320566">
        <w:rPr>
          <w:bCs/>
          <w:color w:val="000000"/>
          <w:lang w:val="pl-PL"/>
        </w:rPr>
        <w:t>okolice Przesieki</w:t>
      </w:r>
      <w:r w:rsidR="00153710" w:rsidRPr="007D7345">
        <w:rPr>
          <w:bCs/>
          <w:color w:val="000000"/>
          <w:lang w:val="pl-PL"/>
        </w:rPr>
        <w:t xml:space="preserve"> są jednym </w:t>
      </w:r>
      <w:r w:rsidR="00CA40E3">
        <w:rPr>
          <w:bCs/>
          <w:color w:val="000000"/>
          <w:lang w:val="pl-PL"/>
        </w:rPr>
        <w:br/>
      </w:r>
      <w:r w:rsidR="00153710" w:rsidRPr="007D7345">
        <w:rPr>
          <w:bCs/>
          <w:color w:val="000000"/>
          <w:lang w:val="pl-PL"/>
        </w:rPr>
        <w:t xml:space="preserve">z niewielu w </w:t>
      </w:r>
      <w:r w:rsidR="00320566">
        <w:rPr>
          <w:bCs/>
          <w:color w:val="000000"/>
          <w:lang w:val="pl-PL"/>
        </w:rPr>
        <w:t xml:space="preserve">naszym </w:t>
      </w:r>
      <w:r w:rsidR="00153710" w:rsidRPr="007D7345">
        <w:rPr>
          <w:bCs/>
          <w:color w:val="000000"/>
          <w:lang w:val="pl-PL"/>
        </w:rPr>
        <w:t>regionie miejsc, w którym nastąpił tak duży przyrost wydawanych pozwoleń na budowę w stosunku do istniejącej zabudowy</w:t>
      </w:r>
      <w:r w:rsidR="00994B91">
        <w:rPr>
          <w:bCs/>
          <w:color w:val="000000"/>
          <w:lang w:val="pl-PL"/>
        </w:rPr>
        <w:t>, a to dopiero początek</w:t>
      </w:r>
      <w:r w:rsidR="00153710" w:rsidRPr="007D7345">
        <w:rPr>
          <w:bCs/>
          <w:color w:val="000000"/>
          <w:lang w:val="pl-PL"/>
        </w:rPr>
        <w:t xml:space="preserve">. </w:t>
      </w:r>
      <w:r w:rsidR="00994B91">
        <w:rPr>
          <w:bCs/>
          <w:color w:val="000000"/>
          <w:lang w:val="pl-PL"/>
        </w:rPr>
        <w:t>Należy podkreślić</w:t>
      </w:r>
      <w:r w:rsidR="007E49CD">
        <w:rPr>
          <w:bCs/>
          <w:color w:val="000000"/>
          <w:lang w:val="pl-PL"/>
        </w:rPr>
        <w:t xml:space="preserve">, że za dużym przyrostem zabudowy </w:t>
      </w:r>
      <w:r w:rsidR="00664403">
        <w:rPr>
          <w:bCs/>
          <w:color w:val="000000"/>
          <w:lang w:val="pl-PL"/>
        </w:rPr>
        <w:t>nie</w:t>
      </w:r>
      <w:r w:rsidR="007E49CD">
        <w:rPr>
          <w:bCs/>
          <w:color w:val="000000"/>
          <w:lang w:val="pl-PL"/>
        </w:rPr>
        <w:t xml:space="preserve"> idą </w:t>
      </w:r>
      <w:r w:rsidR="00664403">
        <w:rPr>
          <w:bCs/>
          <w:color w:val="000000"/>
          <w:lang w:val="pl-PL"/>
        </w:rPr>
        <w:t xml:space="preserve">współmierne </w:t>
      </w:r>
      <w:r w:rsidR="007E49CD">
        <w:rPr>
          <w:bCs/>
          <w:color w:val="000000"/>
          <w:lang w:val="pl-PL"/>
        </w:rPr>
        <w:t xml:space="preserve">inwestycje w infrastrukturę publiczną. </w:t>
      </w:r>
      <w:r w:rsidR="00CA40E3">
        <w:rPr>
          <w:bCs/>
          <w:color w:val="000000"/>
          <w:lang w:val="pl-PL"/>
        </w:rPr>
        <w:br/>
      </w:r>
      <w:r w:rsidR="007E49CD">
        <w:rPr>
          <w:bCs/>
          <w:color w:val="000000"/>
          <w:lang w:val="pl-PL"/>
        </w:rPr>
        <w:t xml:space="preserve">W Rozpatrzeniu uwag wójt wielokrotnie podkreśla, że </w:t>
      </w:r>
      <w:r w:rsidR="008D0C4C">
        <w:rPr>
          <w:bCs/>
          <w:color w:val="000000"/>
          <w:lang w:val="pl-PL"/>
        </w:rPr>
        <w:t xml:space="preserve">infrastruktura, np. drogowa, </w:t>
      </w:r>
      <w:r w:rsidR="007E49CD">
        <w:rPr>
          <w:bCs/>
          <w:color w:val="000000"/>
          <w:lang w:val="pl-PL"/>
        </w:rPr>
        <w:t xml:space="preserve">jest w złym stanie. Stawia to pod znakiem zapytania główny argument </w:t>
      </w:r>
      <w:r w:rsidR="009F2329">
        <w:rPr>
          <w:bCs/>
          <w:color w:val="000000"/>
          <w:lang w:val="pl-PL"/>
        </w:rPr>
        <w:t xml:space="preserve">władz gminy </w:t>
      </w:r>
      <w:r w:rsidR="007E49CD">
        <w:rPr>
          <w:bCs/>
          <w:color w:val="000000"/>
          <w:lang w:val="pl-PL"/>
        </w:rPr>
        <w:t xml:space="preserve">uzasadniający </w:t>
      </w:r>
      <w:r w:rsidR="009F2329">
        <w:rPr>
          <w:bCs/>
          <w:color w:val="000000"/>
          <w:lang w:val="pl-PL"/>
        </w:rPr>
        <w:t xml:space="preserve">dopuszczenie w studium skokowej rozbudowy bazy turystycznej, </w:t>
      </w:r>
      <w:r w:rsidR="00664403">
        <w:rPr>
          <w:bCs/>
          <w:color w:val="000000"/>
          <w:lang w:val="pl-PL"/>
        </w:rPr>
        <w:t>który ma</w:t>
      </w:r>
      <w:r w:rsidR="009F2329">
        <w:rPr>
          <w:bCs/>
          <w:color w:val="000000"/>
          <w:lang w:val="pl-PL"/>
        </w:rPr>
        <w:t xml:space="preserve"> spowodować zwiększenie inwestycji publicznych</w:t>
      </w:r>
      <w:r w:rsidR="00664403">
        <w:rPr>
          <w:bCs/>
          <w:color w:val="000000"/>
          <w:lang w:val="pl-PL"/>
        </w:rPr>
        <w:t xml:space="preserve"> w Przesiece</w:t>
      </w:r>
      <w:r w:rsidR="009F2329">
        <w:rPr>
          <w:bCs/>
          <w:color w:val="000000"/>
          <w:lang w:val="pl-PL"/>
        </w:rPr>
        <w:t xml:space="preserve">. Skoro </w:t>
      </w:r>
      <w:r w:rsidR="00664403">
        <w:rPr>
          <w:bCs/>
          <w:color w:val="000000"/>
          <w:lang w:val="pl-PL"/>
        </w:rPr>
        <w:t xml:space="preserve">inwestycji </w:t>
      </w:r>
      <w:r w:rsidR="00154888">
        <w:rPr>
          <w:bCs/>
          <w:color w:val="000000"/>
          <w:lang w:val="pl-PL"/>
        </w:rPr>
        <w:t xml:space="preserve">publicznych </w:t>
      </w:r>
      <w:r w:rsidR="00664403">
        <w:rPr>
          <w:bCs/>
          <w:color w:val="000000"/>
          <w:lang w:val="pl-PL"/>
        </w:rPr>
        <w:t>nie spowodowało pojawienie się w ciągu ostatnich lat o ponad połowę więcej budynków, to dlaczego miałoby się to zmienić po realizacji kolejnych 50, 150 % więcej zabudowy?</w:t>
      </w:r>
      <w:r w:rsidR="00154888">
        <w:rPr>
          <w:bCs/>
          <w:color w:val="000000"/>
          <w:lang w:val="pl-PL"/>
        </w:rPr>
        <w:t xml:space="preserve"> Może po prostu środki od przesieckich podatników są wydatkowane w innych niż Przesieka rejonach gminy. </w:t>
      </w:r>
    </w:p>
    <w:p w14:paraId="0E8FF4FE" w14:textId="7A88244E" w:rsidR="00994B91" w:rsidRPr="00994B91" w:rsidRDefault="00994B91" w:rsidP="00994B91">
      <w:pPr>
        <w:pStyle w:val="Akapitzlist"/>
        <w:ind w:left="426"/>
        <w:jc w:val="both"/>
        <w:rPr>
          <w:bCs/>
          <w:color w:val="000000"/>
          <w:lang w:val="pl-PL"/>
        </w:rPr>
      </w:pPr>
      <w:r w:rsidRPr="00994B91">
        <w:rPr>
          <w:bCs/>
          <w:color w:val="000000"/>
          <w:lang w:val="pl-PL"/>
        </w:rPr>
        <w:t>Trudno się też zgodzić z wnioskami wyciągniętym</w:t>
      </w:r>
      <w:r>
        <w:rPr>
          <w:bCs/>
          <w:color w:val="000000"/>
          <w:lang w:val="pl-PL"/>
        </w:rPr>
        <w:t>i</w:t>
      </w:r>
      <w:r w:rsidRPr="00994B91">
        <w:rPr>
          <w:bCs/>
          <w:color w:val="000000"/>
          <w:lang w:val="pl-PL"/>
        </w:rPr>
        <w:t xml:space="preserve"> z przeprowadzonej inwentaryzacji. </w:t>
      </w:r>
      <w:r w:rsidR="004A3C01">
        <w:rPr>
          <w:bCs/>
          <w:color w:val="000000"/>
          <w:lang w:val="pl-PL"/>
        </w:rPr>
        <w:br/>
      </w:r>
      <w:r w:rsidRPr="00994B91">
        <w:rPr>
          <w:bCs/>
          <w:color w:val="000000"/>
          <w:lang w:val="pl-PL"/>
        </w:rPr>
        <w:t>W Rozstrzygnięciu uwag stwierdzono np. że do zamieszkania w Przesiece zniechęcają „uwarunkowania związane z ukształtowaniem terenu”. Krajobrazowe ukształtowanie górskiej Przesieki jest raczej jej największym atutem</w:t>
      </w:r>
      <w:r>
        <w:rPr>
          <w:bCs/>
          <w:color w:val="000000"/>
          <w:lang w:val="pl-PL"/>
        </w:rPr>
        <w:t xml:space="preserve"> miejscowości</w:t>
      </w:r>
      <w:r w:rsidRPr="00994B91">
        <w:rPr>
          <w:bCs/>
          <w:color w:val="000000"/>
          <w:lang w:val="pl-PL"/>
        </w:rPr>
        <w:t>, a nie problemem, z którym studium musi sobie poradzić.</w:t>
      </w:r>
    </w:p>
    <w:p w14:paraId="7657DAFA" w14:textId="77777777" w:rsidR="007E49CD" w:rsidRPr="007D7345" w:rsidRDefault="007E49CD" w:rsidP="007E49CD">
      <w:pPr>
        <w:pStyle w:val="Akapitzlist"/>
        <w:ind w:left="426"/>
        <w:jc w:val="both"/>
        <w:rPr>
          <w:b/>
          <w:color w:val="000000"/>
          <w:lang w:val="pl-PL"/>
        </w:rPr>
      </w:pPr>
    </w:p>
    <w:p w14:paraId="775A19DD" w14:textId="01E37AC0" w:rsidR="00C62044" w:rsidRDefault="00C62044" w:rsidP="004B3E4E">
      <w:pPr>
        <w:pStyle w:val="Akapitzlist"/>
        <w:numPr>
          <w:ilvl w:val="1"/>
          <w:numId w:val="6"/>
        </w:numPr>
        <w:ind w:left="426" w:hanging="426"/>
        <w:jc w:val="both"/>
        <w:rPr>
          <w:b/>
          <w:color w:val="000000"/>
          <w:lang w:val="pl-PL"/>
        </w:rPr>
      </w:pPr>
      <w:r>
        <w:rPr>
          <w:b/>
          <w:color w:val="000000"/>
          <w:lang w:val="pl-PL"/>
        </w:rPr>
        <w:t>Wnoszę o uwzględnienie w ustaleniach Studium zapisów, które zostały pozytywnie rozpatrzone przez wójta w Rozstrzygnięciu uwagi społecznej</w:t>
      </w:r>
      <w:r w:rsidR="009F2C81">
        <w:rPr>
          <w:b/>
          <w:color w:val="000000"/>
          <w:lang w:val="pl-PL"/>
        </w:rPr>
        <w:t xml:space="preserve"> z 5 maja 2022r</w:t>
      </w:r>
      <w:r>
        <w:rPr>
          <w:b/>
          <w:color w:val="000000"/>
          <w:lang w:val="pl-PL"/>
        </w:rPr>
        <w:t>.</w:t>
      </w:r>
    </w:p>
    <w:p w14:paraId="7853AC11" w14:textId="0FC4A884" w:rsidR="00C62044" w:rsidRDefault="00C62044" w:rsidP="00C62044">
      <w:pPr>
        <w:pStyle w:val="Akapitzlist"/>
        <w:ind w:left="426"/>
        <w:jc w:val="both"/>
        <w:rPr>
          <w:bCs/>
          <w:color w:val="000000"/>
          <w:lang w:val="pl-PL"/>
        </w:rPr>
      </w:pPr>
      <w:r w:rsidRPr="00BF3EBE">
        <w:rPr>
          <w:bCs/>
          <w:color w:val="000000"/>
          <w:lang w:val="pl-PL"/>
        </w:rPr>
        <w:t>Z trudnych do zrozumienia powodów</w:t>
      </w:r>
      <w:r w:rsidR="00BF3EBE" w:rsidRPr="00BF3EBE">
        <w:rPr>
          <w:bCs/>
          <w:color w:val="000000"/>
          <w:lang w:val="pl-PL"/>
        </w:rPr>
        <w:t xml:space="preserve">, za pozytywnym </w:t>
      </w:r>
      <w:r w:rsidR="00154888">
        <w:rPr>
          <w:bCs/>
          <w:color w:val="000000"/>
          <w:lang w:val="pl-PL"/>
        </w:rPr>
        <w:t>rozstrzygnięciem</w:t>
      </w:r>
      <w:r w:rsidR="00BF3EBE" w:rsidRPr="00BF3EBE">
        <w:rPr>
          <w:bCs/>
          <w:color w:val="000000"/>
          <w:lang w:val="pl-PL"/>
        </w:rPr>
        <w:t xml:space="preserve"> części uwagi społecznej podpisanej przez kilkuset mieszkańców nie poszły adekwatne zmiany w treści projektu. Pozytywne rozpatrzenie uwag, które nie pociąga za sobą adekwatnych zmian w treści studium jest wprowadzaniem uwagodawców w błąd</w:t>
      </w:r>
      <w:r w:rsidR="00BF3EBE">
        <w:rPr>
          <w:bCs/>
          <w:color w:val="000000"/>
          <w:lang w:val="pl-PL"/>
        </w:rPr>
        <w:t xml:space="preserve"> i wymagało od mieszkańców wielogodzinnych analiz niespójnych dokumentów</w:t>
      </w:r>
      <w:r w:rsidR="00BF3EBE" w:rsidRPr="00BF3EBE">
        <w:rPr>
          <w:bCs/>
          <w:color w:val="000000"/>
          <w:lang w:val="pl-PL"/>
        </w:rPr>
        <w:t xml:space="preserve">. </w:t>
      </w:r>
      <w:r w:rsidR="00BF3EBE">
        <w:rPr>
          <w:bCs/>
          <w:color w:val="000000"/>
          <w:lang w:val="pl-PL"/>
        </w:rPr>
        <w:t>Przykłady tego typu rozbieżności:</w:t>
      </w:r>
    </w:p>
    <w:p w14:paraId="4B7869F0" w14:textId="0260BD17" w:rsidR="00B37A4F" w:rsidRDefault="00BF3EBE" w:rsidP="00B37A4F">
      <w:pPr>
        <w:pStyle w:val="Akapitzlist"/>
        <w:numPr>
          <w:ilvl w:val="0"/>
          <w:numId w:val="7"/>
        </w:numPr>
        <w:ind w:left="709" w:hanging="283"/>
        <w:jc w:val="both"/>
        <w:rPr>
          <w:lang w:val="pl-PL"/>
        </w:rPr>
      </w:pPr>
      <w:r>
        <w:rPr>
          <w:bCs/>
          <w:color w:val="000000"/>
          <w:lang w:val="pl-PL"/>
        </w:rPr>
        <w:t xml:space="preserve">mieszkańcy wnioskowali o </w:t>
      </w:r>
      <w:r w:rsidR="009F2C81">
        <w:rPr>
          <w:bCs/>
          <w:color w:val="000000"/>
          <w:lang w:val="pl-PL"/>
        </w:rPr>
        <w:t>nie</w:t>
      </w:r>
      <w:r w:rsidR="009F2C81">
        <w:rPr>
          <w:lang w:val="pl-PL"/>
        </w:rPr>
        <w:t xml:space="preserve">zmniejszanie liczby przystanków autobusowych z pięciu do jedynie dwóch. W „Rozstrzygnięciu uwag” wójt zadecydował, że na rysunku studium zostaną wskazane jedynie dwa główne węzłowe przystanki. Jednak w najnowszej, wyłożonej obecnie do publicznego wglądu wersji rysunku studium pozostał już tylko jeden przystanek przy </w:t>
      </w:r>
      <w:r w:rsidR="005173AB">
        <w:rPr>
          <w:lang w:val="pl-PL"/>
        </w:rPr>
        <w:t>ośrodku</w:t>
      </w:r>
      <w:r w:rsidR="009F2C81">
        <w:rPr>
          <w:lang w:val="pl-PL"/>
        </w:rPr>
        <w:t xml:space="preserve"> Chybotek. </w:t>
      </w:r>
      <w:r w:rsidR="00154888">
        <w:rPr>
          <w:lang w:val="pl-PL"/>
        </w:rPr>
        <w:t>Z czego wynika stopniowe likwidowanie przystanków w projekcie?</w:t>
      </w:r>
    </w:p>
    <w:p w14:paraId="358D9E05" w14:textId="3A1E6FD0" w:rsidR="00BF3EBE" w:rsidRDefault="00602573" w:rsidP="00A46242">
      <w:pPr>
        <w:pStyle w:val="Akapitzlist"/>
        <w:numPr>
          <w:ilvl w:val="0"/>
          <w:numId w:val="7"/>
        </w:numPr>
        <w:ind w:left="709" w:hanging="283"/>
        <w:jc w:val="both"/>
        <w:rPr>
          <w:bCs/>
          <w:color w:val="000000"/>
          <w:lang w:val="pl-PL"/>
        </w:rPr>
      </w:pPr>
      <w:r w:rsidRPr="00A46242">
        <w:rPr>
          <w:bCs/>
          <w:color w:val="000000"/>
          <w:lang w:val="pl-PL"/>
        </w:rPr>
        <w:lastRenderedPageBreak/>
        <w:t xml:space="preserve">w </w:t>
      </w:r>
      <w:r w:rsidR="00320566" w:rsidRPr="00A46242">
        <w:rPr>
          <w:bCs/>
          <w:color w:val="000000"/>
          <w:lang w:val="pl-PL"/>
        </w:rPr>
        <w:t>R</w:t>
      </w:r>
      <w:r w:rsidRPr="00A46242">
        <w:rPr>
          <w:bCs/>
          <w:color w:val="000000"/>
          <w:lang w:val="pl-PL"/>
        </w:rPr>
        <w:t>ozstrzygnięciu uwagi wójt stwierdził, że „projekt studium nie usunął żadnych ciągów komunikacyjnych, wręcz przeciwnie, pokazał ich znacznie więcej</w:t>
      </w:r>
      <w:r w:rsidR="00154888">
        <w:rPr>
          <w:bCs/>
          <w:color w:val="000000"/>
          <w:lang w:val="pl-PL"/>
        </w:rPr>
        <w:t>”</w:t>
      </w:r>
      <w:r w:rsidRPr="00A46242">
        <w:rPr>
          <w:bCs/>
          <w:color w:val="000000"/>
          <w:lang w:val="pl-PL"/>
        </w:rPr>
        <w:t xml:space="preserve">. </w:t>
      </w:r>
      <w:r w:rsidR="006724B8" w:rsidRPr="00A46242">
        <w:rPr>
          <w:bCs/>
          <w:color w:val="000000"/>
          <w:lang w:val="pl-PL"/>
        </w:rPr>
        <w:t xml:space="preserve">Wbrew temu stwierdzeniu, </w:t>
      </w:r>
      <w:r w:rsidR="00994B91">
        <w:rPr>
          <w:bCs/>
          <w:color w:val="000000"/>
          <w:lang w:val="pl-PL"/>
        </w:rPr>
        <w:t xml:space="preserve">wg. opinii mieszkańców </w:t>
      </w:r>
      <w:r w:rsidR="00A46242">
        <w:rPr>
          <w:bCs/>
          <w:color w:val="000000"/>
          <w:lang w:val="pl-PL"/>
        </w:rPr>
        <w:t xml:space="preserve">w </w:t>
      </w:r>
      <w:r w:rsidR="006724B8" w:rsidRPr="00A46242">
        <w:rPr>
          <w:bCs/>
          <w:color w:val="000000"/>
          <w:lang w:val="pl-PL"/>
        </w:rPr>
        <w:t>projekcie studium usunięto znaczną część ciągów (</w:t>
      </w:r>
      <w:r w:rsidR="007E49CD">
        <w:rPr>
          <w:bCs/>
          <w:color w:val="000000"/>
          <w:lang w:val="pl-PL"/>
        </w:rPr>
        <w:t xml:space="preserve">istniejących, w tym </w:t>
      </w:r>
      <w:r w:rsidR="006724B8" w:rsidRPr="00A46242">
        <w:rPr>
          <w:bCs/>
          <w:color w:val="000000"/>
          <w:lang w:val="pl-PL"/>
        </w:rPr>
        <w:t>tzw. drogi gminne lub drogi pozostałe w obowiązującym obecnie studium) oznaczon</w:t>
      </w:r>
      <w:r w:rsidR="00994B91">
        <w:rPr>
          <w:bCs/>
          <w:color w:val="000000"/>
          <w:lang w:val="pl-PL"/>
        </w:rPr>
        <w:t>ych</w:t>
      </w:r>
      <w:r w:rsidR="006724B8" w:rsidRPr="00A46242">
        <w:rPr>
          <w:bCs/>
          <w:color w:val="000000"/>
          <w:lang w:val="pl-PL"/>
        </w:rPr>
        <w:t xml:space="preserve"> na poniższym </w:t>
      </w:r>
      <w:r w:rsidR="007E49CD">
        <w:rPr>
          <w:bCs/>
          <w:color w:val="000000"/>
          <w:lang w:val="pl-PL"/>
        </w:rPr>
        <w:t>szkicu</w:t>
      </w:r>
      <w:r w:rsidR="006724B8" w:rsidRPr="00A46242">
        <w:rPr>
          <w:bCs/>
          <w:color w:val="000000"/>
          <w:lang w:val="pl-PL"/>
        </w:rPr>
        <w:t xml:space="preserve"> na czerwono, dodając </w:t>
      </w:r>
      <w:r w:rsidR="00320566" w:rsidRPr="00A46242">
        <w:rPr>
          <w:bCs/>
          <w:color w:val="000000"/>
          <w:lang w:val="pl-PL"/>
        </w:rPr>
        <w:t xml:space="preserve">jedynie </w:t>
      </w:r>
      <w:r w:rsidR="007E49CD">
        <w:rPr>
          <w:bCs/>
          <w:color w:val="000000"/>
          <w:lang w:val="pl-PL"/>
        </w:rPr>
        <w:t>trzy już istniejące,</w:t>
      </w:r>
      <w:r w:rsidR="006724B8" w:rsidRPr="00A46242">
        <w:rPr>
          <w:bCs/>
          <w:color w:val="000000"/>
          <w:lang w:val="pl-PL"/>
        </w:rPr>
        <w:t xml:space="preserve"> oznaczone niebieskimi kropkami.</w:t>
      </w:r>
      <w:r w:rsidR="00986D1F" w:rsidRPr="00A46242">
        <w:rPr>
          <w:bCs/>
          <w:color w:val="000000"/>
          <w:lang w:val="pl-PL"/>
        </w:rPr>
        <w:t xml:space="preserve"> </w:t>
      </w:r>
    </w:p>
    <w:p w14:paraId="2E96785B" w14:textId="651CFB94" w:rsidR="006F7722" w:rsidRDefault="007E49CD" w:rsidP="007E49CD">
      <w:pPr>
        <w:pStyle w:val="Akapitzlist"/>
        <w:ind w:left="709"/>
        <w:jc w:val="both"/>
        <w:rPr>
          <w:bCs/>
          <w:color w:val="000000"/>
          <w:lang w:val="pl-PL"/>
        </w:rPr>
      </w:pPr>
      <w:r w:rsidRPr="00642B84">
        <w:rPr>
          <w:noProof/>
          <w:color w:val="000000" w:themeColor="text1"/>
        </w:rPr>
        <w:drawing>
          <wp:inline distT="0" distB="0" distL="0" distR="0" wp14:anchorId="32432B3B" wp14:editId="6156378E">
            <wp:extent cx="4528109" cy="2890230"/>
            <wp:effectExtent l="0" t="0" r="6350" b="571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982" t="16505" r="30042" b="17709"/>
                    <a:stretch/>
                  </pic:blipFill>
                  <pic:spPr bwMode="auto">
                    <a:xfrm>
                      <a:off x="0" y="0"/>
                      <a:ext cx="4558335" cy="2909523"/>
                    </a:xfrm>
                    <a:prstGeom prst="rect">
                      <a:avLst/>
                    </a:prstGeom>
                    <a:ln>
                      <a:noFill/>
                    </a:ln>
                    <a:extLst>
                      <a:ext uri="{53640926-AAD7-44D8-BBD7-CCE9431645EC}">
                        <a14:shadowObscured xmlns:a14="http://schemas.microsoft.com/office/drawing/2010/main"/>
                      </a:ext>
                    </a:extLst>
                  </pic:spPr>
                </pic:pic>
              </a:graphicData>
            </a:graphic>
          </wp:inline>
        </w:drawing>
      </w:r>
    </w:p>
    <w:p w14:paraId="336876D9" w14:textId="3213440C" w:rsidR="00994B91" w:rsidRDefault="009271E1" w:rsidP="00994B91">
      <w:pPr>
        <w:pStyle w:val="Akapitzlist"/>
        <w:ind w:left="709"/>
        <w:jc w:val="both"/>
        <w:rPr>
          <w:bCs/>
          <w:color w:val="000000"/>
          <w:lang w:val="pl-PL"/>
        </w:rPr>
      </w:pPr>
      <w:r w:rsidRPr="00A46242">
        <w:rPr>
          <w:bCs/>
          <w:color w:val="000000"/>
          <w:lang w:val="pl-PL"/>
        </w:rPr>
        <w:t>Wśród ciągów, który</w:t>
      </w:r>
      <w:r>
        <w:rPr>
          <w:bCs/>
          <w:color w:val="000000"/>
          <w:lang w:val="pl-PL"/>
        </w:rPr>
        <w:t>ch</w:t>
      </w:r>
      <w:r w:rsidRPr="00A46242">
        <w:rPr>
          <w:bCs/>
          <w:color w:val="000000"/>
          <w:lang w:val="pl-PL"/>
        </w:rPr>
        <w:t xml:space="preserve"> nie </w:t>
      </w:r>
      <w:r>
        <w:rPr>
          <w:bCs/>
          <w:color w:val="000000"/>
          <w:lang w:val="pl-PL"/>
        </w:rPr>
        <w:t>uwzględniono</w:t>
      </w:r>
      <w:r w:rsidRPr="00A46242">
        <w:rPr>
          <w:bCs/>
          <w:color w:val="000000"/>
          <w:lang w:val="pl-PL"/>
        </w:rPr>
        <w:t xml:space="preserve"> w sporządzanym projekcie studium są tak kluczowe dla miejscowości jak: historyczna </w:t>
      </w:r>
      <w:r>
        <w:rPr>
          <w:bCs/>
          <w:color w:val="000000"/>
          <w:lang w:val="pl-PL"/>
        </w:rPr>
        <w:t xml:space="preserve">spacerowa </w:t>
      </w:r>
      <w:r w:rsidRPr="00A46242">
        <w:rPr>
          <w:bCs/>
          <w:color w:val="000000"/>
          <w:lang w:val="pl-PL"/>
        </w:rPr>
        <w:t>droga wzdłuż potoku Podgórnej od Starego Młyna do ujścia Myi, łącznik</w:t>
      </w:r>
      <w:r w:rsidR="00154888">
        <w:rPr>
          <w:bCs/>
          <w:color w:val="000000"/>
          <w:lang w:val="pl-PL"/>
        </w:rPr>
        <w:t>i piesze</w:t>
      </w:r>
      <w:r w:rsidRPr="00A46242">
        <w:rPr>
          <w:bCs/>
          <w:color w:val="000000"/>
          <w:lang w:val="pl-PL"/>
        </w:rPr>
        <w:t xml:space="preserve"> Brzozowego Wzgórza z Drogą do Wodospadu, Bukowego Gaju </w:t>
      </w:r>
      <w:r w:rsidR="004A3C01">
        <w:rPr>
          <w:bCs/>
          <w:color w:val="000000"/>
          <w:lang w:val="pl-PL"/>
        </w:rPr>
        <w:br/>
      </w:r>
      <w:r w:rsidRPr="00A46242">
        <w:rPr>
          <w:bCs/>
          <w:color w:val="000000"/>
          <w:lang w:val="pl-PL"/>
        </w:rPr>
        <w:t xml:space="preserve">z Brzozowym Wzgórzem, </w:t>
      </w:r>
      <w:r>
        <w:rPr>
          <w:bCs/>
          <w:color w:val="000000"/>
          <w:lang w:val="pl-PL"/>
        </w:rPr>
        <w:t>istniejąc</w:t>
      </w:r>
      <w:r w:rsidR="00154888">
        <w:rPr>
          <w:bCs/>
          <w:color w:val="000000"/>
          <w:lang w:val="pl-PL"/>
        </w:rPr>
        <w:t>e</w:t>
      </w:r>
      <w:r>
        <w:rPr>
          <w:bCs/>
          <w:color w:val="000000"/>
          <w:lang w:val="pl-PL"/>
        </w:rPr>
        <w:t xml:space="preserve"> </w:t>
      </w:r>
      <w:r w:rsidRPr="00A46242">
        <w:rPr>
          <w:bCs/>
          <w:color w:val="000000"/>
          <w:lang w:val="pl-PL"/>
        </w:rPr>
        <w:t>ścież</w:t>
      </w:r>
      <w:r w:rsidR="00154888">
        <w:rPr>
          <w:bCs/>
          <w:color w:val="000000"/>
          <w:lang w:val="pl-PL"/>
        </w:rPr>
        <w:t>ki</w:t>
      </w:r>
      <w:r w:rsidRPr="00A46242">
        <w:rPr>
          <w:bCs/>
          <w:color w:val="000000"/>
          <w:lang w:val="pl-PL"/>
        </w:rPr>
        <w:t xml:space="preserve"> </w:t>
      </w:r>
      <w:r>
        <w:rPr>
          <w:bCs/>
          <w:color w:val="000000"/>
          <w:lang w:val="pl-PL"/>
        </w:rPr>
        <w:t>spacerow</w:t>
      </w:r>
      <w:r w:rsidR="00154888">
        <w:rPr>
          <w:bCs/>
          <w:color w:val="000000"/>
          <w:lang w:val="pl-PL"/>
        </w:rPr>
        <w:t>e</w:t>
      </w:r>
      <w:r>
        <w:rPr>
          <w:bCs/>
          <w:color w:val="000000"/>
          <w:lang w:val="pl-PL"/>
        </w:rPr>
        <w:t xml:space="preserve"> </w:t>
      </w:r>
      <w:r w:rsidRPr="00A46242">
        <w:rPr>
          <w:bCs/>
          <w:color w:val="000000"/>
          <w:lang w:val="pl-PL"/>
        </w:rPr>
        <w:t xml:space="preserve">między Doliną Czerwienia i Słoneczną </w:t>
      </w:r>
      <w:r w:rsidR="004A3C01">
        <w:rPr>
          <w:bCs/>
          <w:color w:val="000000"/>
          <w:lang w:val="pl-PL"/>
        </w:rPr>
        <w:br/>
      </w:r>
      <w:r w:rsidRPr="00A46242">
        <w:rPr>
          <w:bCs/>
          <w:color w:val="000000"/>
          <w:lang w:val="pl-PL"/>
        </w:rPr>
        <w:t>i Karkonoską, łącznik piesz</w:t>
      </w:r>
      <w:r w:rsidR="00154888">
        <w:rPr>
          <w:bCs/>
          <w:color w:val="000000"/>
          <w:lang w:val="pl-PL"/>
        </w:rPr>
        <w:t>y</w:t>
      </w:r>
      <w:r w:rsidRPr="00A46242">
        <w:rPr>
          <w:bCs/>
          <w:color w:val="000000"/>
          <w:lang w:val="pl-PL"/>
        </w:rPr>
        <w:t xml:space="preserve"> między Kalińcem i Złotym Widokiem, fragment ulicy Słonecznej, cał</w:t>
      </w:r>
      <w:r w:rsidR="00154888">
        <w:rPr>
          <w:bCs/>
          <w:color w:val="000000"/>
          <w:lang w:val="pl-PL"/>
        </w:rPr>
        <w:t>a</w:t>
      </w:r>
      <w:r>
        <w:rPr>
          <w:bCs/>
          <w:color w:val="000000"/>
          <w:lang w:val="pl-PL"/>
        </w:rPr>
        <w:t xml:space="preserve"> </w:t>
      </w:r>
      <w:r w:rsidRPr="00A46242">
        <w:rPr>
          <w:bCs/>
          <w:color w:val="000000"/>
          <w:lang w:val="pl-PL"/>
        </w:rPr>
        <w:t>ulic</w:t>
      </w:r>
      <w:r w:rsidR="00154888">
        <w:rPr>
          <w:bCs/>
          <w:color w:val="000000"/>
          <w:lang w:val="pl-PL"/>
        </w:rPr>
        <w:t>a</w:t>
      </w:r>
      <w:r w:rsidRPr="00A46242">
        <w:rPr>
          <w:bCs/>
          <w:color w:val="000000"/>
          <w:lang w:val="pl-PL"/>
        </w:rPr>
        <w:t xml:space="preserve"> Na Skałkach i </w:t>
      </w:r>
      <w:r w:rsidR="00154888">
        <w:rPr>
          <w:bCs/>
          <w:color w:val="000000"/>
          <w:lang w:val="pl-PL"/>
        </w:rPr>
        <w:t>liczne wejścia</w:t>
      </w:r>
      <w:r w:rsidRPr="00A46242">
        <w:rPr>
          <w:bCs/>
          <w:color w:val="000000"/>
          <w:lang w:val="pl-PL"/>
        </w:rPr>
        <w:t xml:space="preserve"> do lasu, w tym na końcu Doliny Czerwienia, w kierunku </w:t>
      </w:r>
      <w:r w:rsidR="00223505">
        <w:rPr>
          <w:bCs/>
          <w:color w:val="000000"/>
          <w:lang w:val="pl-PL"/>
        </w:rPr>
        <w:t xml:space="preserve">rowerowych </w:t>
      </w:r>
      <w:r w:rsidRPr="00A46242">
        <w:rPr>
          <w:bCs/>
          <w:color w:val="000000"/>
          <w:lang w:val="pl-PL"/>
        </w:rPr>
        <w:t>singletracków.</w:t>
      </w:r>
    </w:p>
    <w:p w14:paraId="08CF9D13" w14:textId="28265F85" w:rsidR="00223505" w:rsidRPr="00994B91" w:rsidRDefault="00223505" w:rsidP="00994B91">
      <w:pPr>
        <w:pStyle w:val="Akapitzlist"/>
        <w:jc w:val="both"/>
        <w:rPr>
          <w:bCs/>
          <w:color w:val="000000"/>
          <w:lang w:val="pl-PL"/>
        </w:rPr>
      </w:pPr>
      <w:r w:rsidRPr="00994B91">
        <w:rPr>
          <w:bCs/>
          <w:color w:val="000000"/>
          <w:lang w:val="pl-PL"/>
        </w:rPr>
        <w:t xml:space="preserve">Jednocześnie projekt studium dopuszcza na wszystkich terenach realizację „ciągów komunikacyjnych”. Oznacza to, że wszędzie mogą powstać nie tylko ścieżki, ciągi piesze </w:t>
      </w:r>
      <w:r w:rsidR="004A3C01">
        <w:rPr>
          <w:bCs/>
          <w:color w:val="000000"/>
          <w:lang w:val="pl-PL"/>
        </w:rPr>
        <w:br/>
      </w:r>
      <w:r w:rsidRPr="00994B91">
        <w:rPr>
          <w:bCs/>
          <w:color w:val="000000"/>
          <w:lang w:val="pl-PL"/>
        </w:rPr>
        <w:t xml:space="preserve">i rowerowe oraz dojazdy do posesji ale również ulice dla ruchu samochodowego. Każdy prywatny właściciel będzie mógł bowiem wybudować na swojej działce nie tylko dojazd do posesji, ale też jezdnię, która np. połączy dwie części miejscowości i stanie się jedną z głównych ulic. Rezygnacja z wyznaczenia na rysunku dróg publicznych przy jednoczesnym dopuszczeniu ich na terenach prywatnych może spowodować, że układ ulic będzie wyglądał całkowicie inaczej niż ten przedstawiony na rysunku studium. </w:t>
      </w:r>
      <w:r w:rsidR="006B5407" w:rsidRPr="00994B91">
        <w:rPr>
          <w:bCs/>
          <w:color w:val="000000"/>
          <w:lang w:val="pl-PL"/>
        </w:rPr>
        <w:t>Przesadą wydaje się aż t</w:t>
      </w:r>
      <w:r w:rsidRPr="00994B91">
        <w:rPr>
          <w:bCs/>
          <w:color w:val="000000"/>
          <w:lang w:val="pl-PL"/>
        </w:rPr>
        <w:t xml:space="preserve">ak liberalne podejście do </w:t>
      </w:r>
      <w:r w:rsidR="006B5407" w:rsidRPr="00994B91">
        <w:rPr>
          <w:bCs/>
          <w:color w:val="000000"/>
          <w:lang w:val="pl-PL"/>
        </w:rPr>
        <w:t>układu komunikacyjnego miejscowości.</w:t>
      </w:r>
      <w:r w:rsidR="00994B91">
        <w:rPr>
          <w:bCs/>
          <w:color w:val="000000"/>
          <w:lang w:val="pl-PL"/>
        </w:rPr>
        <w:t xml:space="preserve"> </w:t>
      </w:r>
    </w:p>
    <w:p w14:paraId="0E47B343" w14:textId="632B3F04" w:rsidR="009271E1" w:rsidRDefault="009271E1" w:rsidP="009271E1">
      <w:pPr>
        <w:pStyle w:val="Akapitzlist"/>
        <w:numPr>
          <w:ilvl w:val="0"/>
          <w:numId w:val="7"/>
        </w:numPr>
        <w:ind w:left="709" w:hanging="283"/>
        <w:jc w:val="both"/>
        <w:rPr>
          <w:bCs/>
          <w:color w:val="000000"/>
          <w:lang w:val="pl-PL"/>
        </w:rPr>
      </w:pPr>
      <w:r>
        <w:rPr>
          <w:bCs/>
          <w:color w:val="000000"/>
          <w:lang w:val="pl-PL"/>
        </w:rPr>
        <w:t>w Rozstrzygnięciu uwag wójt stwierdził, że uwzględnia uwagę mieszkańców w zakresie strefowania lokalizacji parkingów.</w:t>
      </w:r>
      <w:r w:rsidR="00D14697">
        <w:rPr>
          <w:bCs/>
          <w:color w:val="000000"/>
          <w:lang w:val="pl-PL"/>
        </w:rPr>
        <w:t xml:space="preserve"> W </w:t>
      </w:r>
      <w:r w:rsidR="002C2180">
        <w:rPr>
          <w:bCs/>
          <w:color w:val="000000"/>
          <w:lang w:val="pl-PL"/>
        </w:rPr>
        <w:t>efekcie w nowej wersji projektu studium</w:t>
      </w:r>
      <w:r w:rsidR="00D14697">
        <w:rPr>
          <w:bCs/>
          <w:color w:val="000000"/>
          <w:lang w:val="pl-PL"/>
        </w:rPr>
        <w:t xml:space="preserve"> na terenach MNz, MNUz i MNU </w:t>
      </w:r>
      <w:r w:rsidR="006B5407">
        <w:rPr>
          <w:bCs/>
          <w:color w:val="000000"/>
          <w:lang w:val="pl-PL"/>
        </w:rPr>
        <w:t xml:space="preserve">słusznie </w:t>
      </w:r>
      <w:r w:rsidR="00D14697">
        <w:rPr>
          <w:bCs/>
          <w:color w:val="000000"/>
          <w:lang w:val="pl-PL"/>
        </w:rPr>
        <w:t xml:space="preserve">ograniczono liczbę miejsc postojowych do 10 (poza pasem wzdłuż ul. Karkonoskiej i Doliny Czerwienia). Zarazem jednak na terenach MNz, MNUz i MNU dopisano możliwość realizacji „miejsc postojowych” </w:t>
      </w:r>
      <w:r w:rsidR="006B5407">
        <w:rPr>
          <w:bCs/>
          <w:color w:val="000000"/>
          <w:lang w:val="pl-PL"/>
        </w:rPr>
        <w:t xml:space="preserve">- </w:t>
      </w:r>
      <w:r w:rsidR="00D14697">
        <w:rPr>
          <w:bCs/>
          <w:color w:val="000000"/>
          <w:lang w:val="pl-PL"/>
        </w:rPr>
        <w:t>bez jakichkolwiek ograniczeń</w:t>
      </w:r>
      <w:r w:rsidR="007C0A9B">
        <w:rPr>
          <w:bCs/>
          <w:color w:val="000000"/>
          <w:lang w:val="pl-PL"/>
        </w:rPr>
        <w:t xml:space="preserve"> </w:t>
      </w:r>
      <w:r w:rsidR="00727C1B">
        <w:rPr>
          <w:bCs/>
          <w:color w:val="000000"/>
          <w:lang w:val="pl-PL"/>
        </w:rPr>
        <w:t>ilościowych</w:t>
      </w:r>
      <w:r w:rsidR="00D14697">
        <w:rPr>
          <w:bCs/>
          <w:color w:val="000000"/>
          <w:lang w:val="pl-PL"/>
        </w:rPr>
        <w:t>. Wprowadzona zmiana niewiele więc zmienia</w:t>
      </w:r>
      <w:r w:rsidR="00727C1B">
        <w:rPr>
          <w:bCs/>
          <w:color w:val="000000"/>
          <w:lang w:val="pl-PL"/>
        </w:rPr>
        <w:t xml:space="preserve"> w stosunku do pierwszej wersji projektu</w:t>
      </w:r>
      <w:r w:rsidR="006B5407">
        <w:rPr>
          <w:bCs/>
          <w:color w:val="000000"/>
          <w:lang w:val="pl-PL"/>
        </w:rPr>
        <w:t xml:space="preserve"> i parkingi bez ograniczenia liczby miejsc postojowych mogą powstawać w dowolnych miejscach </w:t>
      </w:r>
      <w:r w:rsidR="004A3C01">
        <w:rPr>
          <w:bCs/>
          <w:color w:val="000000"/>
          <w:lang w:val="pl-PL"/>
        </w:rPr>
        <w:br/>
      </w:r>
      <w:r w:rsidR="006B5407">
        <w:rPr>
          <w:bCs/>
          <w:color w:val="000000"/>
          <w:lang w:val="pl-PL"/>
        </w:rPr>
        <w:t xml:space="preserve">w Przesiece. Dopuszczanie w studium </w:t>
      </w:r>
      <w:r w:rsidR="00E96765">
        <w:rPr>
          <w:bCs/>
          <w:color w:val="000000"/>
          <w:lang w:val="pl-PL"/>
        </w:rPr>
        <w:t>przydomowych miejsc postojowych, służących mieszkańńcom</w:t>
      </w:r>
      <w:r w:rsidR="006B5407">
        <w:rPr>
          <w:bCs/>
          <w:color w:val="000000"/>
          <w:lang w:val="pl-PL"/>
        </w:rPr>
        <w:t xml:space="preserve"> jest zbędne,</w:t>
      </w:r>
      <w:r w:rsidR="00D14697">
        <w:rPr>
          <w:bCs/>
          <w:color w:val="000000"/>
          <w:lang w:val="pl-PL"/>
        </w:rPr>
        <w:t xml:space="preserve"> ponieważ </w:t>
      </w:r>
      <w:r w:rsidR="006B5407">
        <w:rPr>
          <w:bCs/>
          <w:color w:val="000000"/>
          <w:lang w:val="pl-PL"/>
        </w:rPr>
        <w:t xml:space="preserve">niezależnie od ustaleń studium </w:t>
      </w:r>
      <w:r w:rsidR="00D14697">
        <w:rPr>
          <w:bCs/>
          <w:color w:val="000000"/>
          <w:lang w:val="pl-PL"/>
        </w:rPr>
        <w:t xml:space="preserve">są one wymagane </w:t>
      </w:r>
      <w:r w:rsidR="002C2180" w:rsidRPr="006B5407">
        <w:rPr>
          <w:bCs/>
          <w:i/>
          <w:iCs/>
          <w:color w:val="000000"/>
          <w:lang w:val="pl-PL"/>
        </w:rPr>
        <w:t>rozporządzeniem sprawie warunków technicznych, jakim powinny odpowiadać budynki i ich usytuowanie</w:t>
      </w:r>
      <w:r w:rsidR="002C2180">
        <w:rPr>
          <w:bCs/>
          <w:color w:val="000000"/>
          <w:lang w:val="pl-PL"/>
        </w:rPr>
        <w:t xml:space="preserve">. </w:t>
      </w:r>
    </w:p>
    <w:p w14:paraId="76755F22" w14:textId="77777777" w:rsidR="009271E1" w:rsidRPr="00D609B7" w:rsidRDefault="009271E1" w:rsidP="009271E1">
      <w:pPr>
        <w:pStyle w:val="Akapitzlist"/>
        <w:ind w:left="1146"/>
        <w:jc w:val="both"/>
        <w:rPr>
          <w:bCs/>
          <w:color w:val="000000"/>
          <w:lang w:val="pl-PL"/>
        </w:rPr>
      </w:pPr>
    </w:p>
    <w:p w14:paraId="7F8AC63B" w14:textId="72976FBF" w:rsidR="00CA40E3" w:rsidRPr="00CA40E3" w:rsidRDefault="00664403" w:rsidP="007D7345">
      <w:pPr>
        <w:pStyle w:val="Akapitzlist"/>
        <w:numPr>
          <w:ilvl w:val="1"/>
          <w:numId w:val="6"/>
        </w:numPr>
        <w:ind w:left="426" w:hanging="426"/>
        <w:jc w:val="both"/>
        <w:rPr>
          <w:bCs/>
          <w:color w:val="000000"/>
          <w:lang w:val="pl-PL"/>
        </w:rPr>
      </w:pPr>
      <w:r w:rsidRPr="00677115">
        <w:rPr>
          <w:b/>
          <w:color w:val="000000"/>
          <w:lang w:val="pl-PL"/>
        </w:rPr>
        <w:lastRenderedPageBreak/>
        <w:t xml:space="preserve">Wnoszę o </w:t>
      </w:r>
      <w:r w:rsidR="00CA40E3">
        <w:rPr>
          <w:b/>
          <w:color w:val="000000"/>
          <w:lang w:val="pl-PL"/>
        </w:rPr>
        <w:t>wskazanie w studium</w:t>
      </w:r>
      <w:r w:rsidRPr="00677115">
        <w:rPr>
          <w:b/>
          <w:color w:val="000000"/>
          <w:lang w:val="pl-PL"/>
        </w:rPr>
        <w:t xml:space="preserve"> o</w:t>
      </w:r>
      <w:r w:rsidR="007E49CD" w:rsidRPr="00677115">
        <w:rPr>
          <w:b/>
          <w:color w:val="000000"/>
          <w:lang w:val="pl-PL"/>
        </w:rPr>
        <w:t>bszar</w:t>
      </w:r>
      <w:r w:rsidRPr="00677115">
        <w:rPr>
          <w:b/>
          <w:color w:val="000000"/>
          <w:lang w:val="pl-PL"/>
        </w:rPr>
        <w:t>ów</w:t>
      </w:r>
      <w:r w:rsidR="00595210" w:rsidRPr="00677115">
        <w:rPr>
          <w:b/>
          <w:color w:val="000000"/>
          <w:lang w:val="pl-PL"/>
        </w:rPr>
        <w:t xml:space="preserve"> celu publicznego</w:t>
      </w:r>
      <w:r w:rsidR="00CA40E3">
        <w:rPr>
          <w:b/>
          <w:color w:val="000000"/>
          <w:lang w:val="pl-PL"/>
        </w:rPr>
        <w:t xml:space="preserve">, których nie wprowadzono do projektu pomimo </w:t>
      </w:r>
      <w:r w:rsidR="00016EC3">
        <w:rPr>
          <w:b/>
          <w:color w:val="000000"/>
          <w:lang w:val="pl-PL"/>
        </w:rPr>
        <w:t xml:space="preserve">zgłaszanych od wielu lat </w:t>
      </w:r>
      <w:r w:rsidR="00CA40E3">
        <w:rPr>
          <w:b/>
          <w:color w:val="000000"/>
          <w:lang w:val="pl-PL"/>
        </w:rPr>
        <w:t>wniosków mieszkańców</w:t>
      </w:r>
      <w:r w:rsidRPr="00677115">
        <w:rPr>
          <w:b/>
          <w:color w:val="000000"/>
          <w:lang w:val="pl-PL"/>
        </w:rPr>
        <w:t xml:space="preserve">. </w:t>
      </w:r>
    </w:p>
    <w:p w14:paraId="4B0C1BDC" w14:textId="28E1F543" w:rsidR="00677115" w:rsidRDefault="00664403" w:rsidP="00CA40E3">
      <w:pPr>
        <w:pStyle w:val="Akapitzlist"/>
        <w:ind w:left="426"/>
        <w:jc w:val="both"/>
        <w:rPr>
          <w:bCs/>
          <w:color w:val="000000"/>
          <w:lang w:val="pl-PL"/>
        </w:rPr>
      </w:pPr>
      <w:r w:rsidRPr="00677115">
        <w:rPr>
          <w:bCs/>
          <w:color w:val="000000"/>
          <w:lang w:val="pl-PL"/>
        </w:rPr>
        <w:t>W Rozpatrzeniu uwag</w:t>
      </w:r>
      <w:r w:rsidR="00595210" w:rsidRPr="00677115">
        <w:rPr>
          <w:bCs/>
          <w:color w:val="000000"/>
          <w:lang w:val="pl-PL"/>
        </w:rPr>
        <w:t xml:space="preserve"> </w:t>
      </w:r>
      <w:r w:rsidRPr="00677115">
        <w:rPr>
          <w:bCs/>
          <w:color w:val="000000"/>
          <w:lang w:val="pl-PL"/>
        </w:rPr>
        <w:t>wójt stwierdza, że</w:t>
      </w:r>
      <w:r w:rsidR="00595210" w:rsidRPr="00677115">
        <w:rPr>
          <w:bCs/>
          <w:color w:val="000000"/>
          <w:lang w:val="pl-PL"/>
        </w:rPr>
        <w:t xml:space="preserve"> nie zostaną </w:t>
      </w:r>
      <w:r w:rsidRPr="00677115">
        <w:rPr>
          <w:bCs/>
          <w:color w:val="000000"/>
          <w:lang w:val="pl-PL"/>
        </w:rPr>
        <w:t>one wyznaczone, ponieważ nie wymaga tego ustawa</w:t>
      </w:r>
      <w:r w:rsidR="009271E1" w:rsidRPr="00677115">
        <w:rPr>
          <w:bCs/>
          <w:color w:val="000000"/>
          <w:lang w:val="pl-PL"/>
        </w:rPr>
        <w:t>.</w:t>
      </w:r>
      <w:r w:rsidR="00AB6FD6">
        <w:rPr>
          <w:bCs/>
          <w:color w:val="000000"/>
          <w:lang w:val="pl-PL"/>
        </w:rPr>
        <w:t xml:space="preserve"> </w:t>
      </w:r>
      <w:r w:rsidRPr="00677115">
        <w:rPr>
          <w:bCs/>
          <w:color w:val="000000"/>
          <w:lang w:val="pl-PL"/>
        </w:rPr>
        <w:t xml:space="preserve">Wydaje się jednak, </w:t>
      </w:r>
      <w:r w:rsidR="00595210" w:rsidRPr="00677115">
        <w:rPr>
          <w:bCs/>
          <w:color w:val="000000"/>
          <w:lang w:val="pl-PL"/>
        </w:rPr>
        <w:t>że nawet bez wymogu ustawowego można zachować zdrowy rozsądek</w:t>
      </w:r>
      <w:r w:rsidRPr="00677115">
        <w:rPr>
          <w:bCs/>
          <w:color w:val="000000"/>
          <w:lang w:val="pl-PL"/>
        </w:rPr>
        <w:t xml:space="preserve"> i planując kilkukrotny wzrost liczby inwestycji turystycznych i mieszkaniowych zapewnić </w:t>
      </w:r>
      <w:r w:rsidR="004A3C01">
        <w:rPr>
          <w:bCs/>
          <w:color w:val="000000"/>
          <w:lang w:val="pl-PL"/>
        </w:rPr>
        <w:br/>
      </w:r>
      <w:r w:rsidR="00E96765">
        <w:rPr>
          <w:bCs/>
          <w:color w:val="000000"/>
          <w:lang w:val="pl-PL"/>
        </w:rPr>
        <w:t xml:space="preserve">w miejscowości </w:t>
      </w:r>
      <w:r w:rsidRPr="00677115">
        <w:rPr>
          <w:bCs/>
          <w:color w:val="000000"/>
          <w:lang w:val="pl-PL"/>
        </w:rPr>
        <w:t xml:space="preserve">adekwatną ilość terenów publicznych. </w:t>
      </w:r>
      <w:r w:rsidR="00595210" w:rsidRPr="00677115">
        <w:rPr>
          <w:bCs/>
          <w:color w:val="000000"/>
          <w:lang w:val="pl-PL"/>
        </w:rPr>
        <w:t xml:space="preserve">„Tereny publiczne” </w:t>
      </w:r>
      <w:r w:rsidRPr="00677115">
        <w:rPr>
          <w:bCs/>
          <w:color w:val="000000"/>
          <w:lang w:val="pl-PL"/>
        </w:rPr>
        <w:t xml:space="preserve">(symbol Up) </w:t>
      </w:r>
      <w:r w:rsidR="00595210" w:rsidRPr="00677115">
        <w:rPr>
          <w:bCs/>
          <w:color w:val="000000"/>
          <w:lang w:val="pl-PL"/>
        </w:rPr>
        <w:t>nie są tym</w:t>
      </w:r>
      <w:r w:rsidR="003257E6">
        <w:rPr>
          <w:bCs/>
          <w:color w:val="000000"/>
          <w:lang w:val="pl-PL"/>
        </w:rPr>
        <w:t xml:space="preserve"> </w:t>
      </w:r>
      <w:r w:rsidR="00595210" w:rsidRPr="00677115">
        <w:rPr>
          <w:bCs/>
          <w:color w:val="000000"/>
          <w:lang w:val="pl-PL"/>
        </w:rPr>
        <w:t xml:space="preserve">samym co tereny celu publicznego i </w:t>
      </w:r>
      <w:r w:rsidR="00677115" w:rsidRPr="00677115">
        <w:rPr>
          <w:bCs/>
          <w:color w:val="000000"/>
          <w:lang w:val="pl-PL"/>
        </w:rPr>
        <w:t>mogą zostać skomercjalizowane</w:t>
      </w:r>
      <w:r w:rsidR="00595210" w:rsidRPr="00677115">
        <w:rPr>
          <w:bCs/>
          <w:color w:val="000000"/>
          <w:lang w:val="pl-PL"/>
        </w:rPr>
        <w:t>.</w:t>
      </w:r>
      <w:r w:rsidR="00677115" w:rsidRPr="00677115">
        <w:rPr>
          <w:bCs/>
          <w:color w:val="000000"/>
          <w:lang w:val="pl-PL"/>
        </w:rPr>
        <w:t xml:space="preserve"> </w:t>
      </w:r>
      <w:r w:rsidR="003257E6">
        <w:rPr>
          <w:bCs/>
          <w:color w:val="000000"/>
          <w:lang w:val="pl-PL"/>
        </w:rPr>
        <w:t xml:space="preserve">Ponadto jeden z tych terenów, zlokalizowany przy Drodze do Wodospadu, już teraz jest prywatny, więc raczej mało prawdopodobne, aby stał się usługami </w:t>
      </w:r>
      <w:r w:rsidR="00AB6FD6">
        <w:rPr>
          <w:bCs/>
          <w:color w:val="000000"/>
          <w:lang w:val="pl-PL"/>
        </w:rPr>
        <w:t xml:space="preserve">o charakterze </w:t>
      </w:r>
      <w:r w:rsidR="003257E6">
        <w:rPr>
          <w:bCs/>
          <w:color w:val="000000"/>
          <w:lang w:val="pl-PL"/>
        </w:rPr>
        <w:t xml:space="preserve">publicznym. Tym bardziej, że nadal dopuszcza się na nim „parkingi”, których realizacja </w:t>
      </w:r>
      <w:r w:rsidR="006B5407">
        <w:rPr>
          <w:bCs/>
          <w:color w:val="000000"/>
          <w:lang w:val="pl-PL"/>
        </w:rPr>
        <w:t xml:space="preserve">na całym terenie Up </w:t>
      </w:r>
      <w:r w:rsidR="003257E6">
        <w:rPr>
          <w:bCs/>
          <w:color w:val="000000"/>
          <w:lang w:val="pl-PL"/>
        </w:rPr>
        <w:t>ostatecznie zniszczyłaby charakter Drogi do Wodospadu.</w:t>
      </w:r>
    </w:p>
    <w:p w14:paraId="0AB3545E" w14:textId="77777777" w:rsidR="003257E6" w:rsidRDefault="003257E6" w:rsidP="003257E6">
      <w:pPr>
        <w:pStyle w:val="Akapitzlist"/>
        <w:ind w:left="426"/>
        <w:jc w:val="both"/>
        <w:rPr>
          <w:bCs/>
          <w:color w:val="000000"/>
          <w:lang w:val="pl-PL"/>
        </w:rPr>
      </w:pPr>
    </w:p>
    <w:p w14:paraId="17BCE696" w14:textId="35B734CC" w:rsidR="00975A2D" w:rsidRPr="003257E6" w:rsidRDefault="003257E6" w:rsidP="003257E6">
      <w:pPr>
        <w:pStyle w:val="Akapitzlist"/>
        <w:numPr>
          <w:ilvl w:val="1"/>
          <w:numId w:val="6"/>
        </w:numPr>
        <w:ind w:left="426" w:hanging="426"/>
        <w:jc w:val="both"/>
        <w:rPr>
          <w:b/>
          <w:color w:val="000000"/>
          <w:lang w:val="pl-PL"/>
        </w:rPr>
      </w:pPr>
      <w:r w:rsidRPr="003257E6">
        <w:rPr>
          <w:b/>
          <w:color w:val="000000"/>
          <w:lang w:val="pl-PL"/>
        </w:rPr>
        <w:t>Nie wyrażam zgody na</w:t>
      </w:r>
      <w:r w:rsidR="00975A2D" w:rsidRPr="003257E6">
        <w:rPr>
          <w:b/>
          <w:color w:val="000000"/>
          <w:lang w:val="pl-PL"/>
        </w:rPr>
        <w:t xml:space="preserve"> przeznaczenie w studium ostatnich przesieckich terenów publicznych</w:t>
      </w:r>
      <w:r w:rsidRPr="003257E6">
        <w:rPr>
          <w:b/>
          <w:color w:val="000000"/>
          <w:lang w:val="pl-PL"/>
        </w:rPr>
        <w:t xml:space="preserve"> pod tereny usług (symbol Uz).</w:t>
      </w:r>
      <w:r>
        <w:rPr>
          <w:b/>
          <w:color w:val="000000"/>
          <w:lang w:val="pl-PL"/>
        </w:rPr>
        <w:t xml:space="preserve"> </w:t>
      </w:r>
      <w:r w:rsidRPr="00D14697">
        <w:rPr>
          <w:bCs/>
          <w:color w:val="000000"/>
          <w:lang w:val="pl-PL"/>
        </w:rPr>
        <w:t xml:space="preserve">Tereny oznaczone symbolem Uz zostały wyznaczone zarówno </w:t>
      </w:r>
      <w:r w:rsidR="004A3C01">
        <w:rPr>
          <w:bCs/>
          <w:color w:val="000000"/>
          <w:lang w:val="pl-PL"/>
        </w:rPr>
        <w:br/>
      </w:r>
      <w:r w:rsidRPr="00D14697">
        <w:rPr>
          <w:bCs/>
          <w:color w:val="000000"/>
          <w:lang w:val="pl-PL"/>
        </w:rPr>
        <w:t xml:space="preserve">w miejscach istniejących hoteli i pensjonatów, jak i w miejscach </w:t>
      </w:r>
      <w:r w:rsidR="00D14697" w:rsidRPr="00D14697">
        <w:rPr>
          <w:bCs/>
          <w:color w:val="000000"/>
          <w:lang w:val="pl-PL"/>
        </w:rPr>
        <w:t>nal</w:t>
      </w:r>
      <w:r w:rsidR="00AA2E2D">
        <w:rPr>
          <w:bCs/>
          <w:color w:val="000000"/>
          <w:lang w:val="pl-PL"/>
        </w:rPr>
        <w:t>e</w:t>
      </w:r>
      <w:r w:rsidR="00D14697" w:rsidRPr="00D14697">
        <w:rPr>
          <w:bCs/>
          <w:color w:val="000000"/>
          <w:lang w:val="pl-PL"/>
        </w:rPr>
        <w:t xml:space="preserve">żących </w:t>
      </w:r>
      <w:r w:rsidR="002C2180">
        <w:rPr>
          <w:bCs/>
          <w:color w:val="000000"/>
          <w:lang w:val="pl-PL"/>
        </w:rPr>
        <w:t xml:space="preserve">jeszcze </w:t>
      </w:r>
      <w:r w:rsidR="00D14697" w:rsidRPr="00D14697">
        <w:rPr>
          <w:bCs/>
          <w:color w:val="000000"/>
          <w:lang w:val="pl-PL"/>
        </w:rPr>
        <w:t xml:space="preserve">do gminy placów, parkingów i skwerów. Oznacza to, że gmina może je sprzedać pod </w:t>
      </w:r>
      <w:r w:rsidR="002C2180">
        <w:rPr>
          <w:bCs/>
          <w:color w:val="000000"/>
          <w:lang w:val="pl-PL"/>
        </w:rPr>
        <w:t xml:space="preserve">np. </w:t>
      </w:r>
      <w:r w:rsidR="00D14697" w:rsidRPr="00D14697">
        <w:rPr>
          <w:bCs/>
          <w:color w:val="000000"/>
          <w:lang w:val="pl-PL"/>
        </w:rPr>
        <w:t xml:space="preserve">hotele. Taki los może spotkać skwer przy Olympii, zagospodarowany w ostatnich latach siłami mieszkańców. Pod tereny „Uz” zostały również przeznaczone działki gminne pod ośrodkiem Chybotek, na których </w:t>
      </w:r>
      <w:r w:rsidR="002C2180">
        <w:rPr>
          <w:bCs/>
          <w:color w:val="000000"/>
          <w:lang w:val="pl-PL"/>
        </w:rPr>
        <w:t>mógłby</w:t>
      </w:r>
      <w:r w:rsidR="00D14697" w:rsidRPr="00D14697">
        <w:rPr>
          <w:bCs/>
          <w:color w:val="000000"/>
          <w:lang w:val="pl-PL"/>
        </w:rPr>
        <w:t xml:space="preserve"> powstać bardzo potrzebny parking w miejscu węzłowym dla singl</w:t>
      </w:r>
      <w:r w:rsidR="006B5407">
        <w:rPr>
          <w:bCs/>
          <w:color w:val="000000"/>
          <w:lang w:val="pl-PL"/>
        </w:rPr>
        <w:t>e</w:t>
      </w:r>
      <w:r w:rsidR="00D14697" w:rsidRPr="00D14697">
        <w:rPr>
          <w:bCs/>
          <w:color w:val="000000"/>
          <w:lang w:val="pl-PL"/>
        </w:rPr>
        <w:t>tracków.</w:t>
      </w:r>
      <w:r w:rsidR="006B5407">
        <w:rPr>
          <w:bCs/>
          <w:color w:val="000000"/>
          <w:lang w:val="pl-PL"/>
        </w:rPr>
        <w:t xml:space="preserve"> Czy naprawdę przeznaczenie w studium prawie wszystkich działek prywatnych pod zabudowę to za mało i muszą pod nią zostać przeznaczone również ostatnie </w:t>
      </w:r>
      <w:r w:rsidR="003512A5">
        <w:rPr>
          <w:bCs/>
          <w:color w:val="000000"/>
          <w:lang w:val="pl-PL"/>
        </w:rPr>
        <w:t xml:space="preserve">niewielkie </w:t>
      </w:r>
      <w:r w:rsidR="006B5407">
        <w:rPr>
          <w:bCs/>
          <w:color w:val="000000"/>
          <w:lang w:val="pl-PL"/>
        </w:rPr>
        <w:t>tereny publiczne?</w:t>
      </w:r>
    </w:p>
    <w:p w14:paraId="4A9E1AFE" w14:textId="77777777" w:rsidR="00677115" w:rsidRDefault="00677115" w:rsidP="00677115">
      <w:pPr>
        <w:pStyle w:val="Akapitzlist"/>
        <w:ind w:left="426"/>
        <w:jc w:val="both"/>
        <w:rPr>
          <w:bCs/>
          <w:color w:val="000000"/>
          <w:lang w:val="pl-PL"/>
        </w:rPr>
      </w:pPr>
    </w:p>
    <w:p w14:paraId="5F6F3CB5" w14:textId="546A3288" w:rsidR="003512A5" w:rsidRPr="003512A5" w:rsidRDefault="00EC0042" w:rsidP="003512A5">
      <w:pPr>
        <w:pStyle w:val="Akapitzlist"/>
        <w:numPr>
          <w:ilvl w:val="1"/>
          <w:numId w:val="6"/>
        </w:numPr>
        <w:ind w:left="426" w:hanging="426"/>
        <w:jc w:val="both"/>
        <w:rPr>
          <w:bCs/>
          <w:color w:val="000000"/>
          <w:lang w:val="pl-PL"/>
        </w:rPr>
      </w:pPr>
      <w:r w:rsidRPr="00A84AAA">
        <w:rPr>
          <w:b/>
          <w:color w:val="000000"/>
          <w:lang w:val="pl-PL"/>
        </w:rPr>
        <w:t>Wnoszę o przywrócenie ustalenia dotyczącego szcze</w:t>
      </w:r>
      <w:r w:rsidR="00EF7892" w:rsidRPr="00A84AAA">
        <w:rPr>
          <w:b/>
          <w:color w:val="000000"/>
          <w:lang w:val="pl-PL"/>
        </w:rPr>
        <w:t>gólnej uciążliwości ruchu</w:t>
      </w:r>
      <w:r w:rsidR="00E158D9" w:rsidRPr="00A84AAA">
        <w:rPr>
          <w:b/>
          <w:color w:val="000000"/>
          <w:lang w:val="pl-PL"/>
        </w:rPr>
        <w:t xml:space="preserve"> kołowego i hałasu dla zabudowy mieszkaniowej</w:t>
      </w:r>
      <w:r w:rsidR="00E158D9">
        <w:rPr>
          <w:bCs/>
          <w:color w:val="000000"/>
          <w:lang w:val="pl-PL"/>
        </w:rPr>
        <w:t xml:space="preserve">. </w:t>
      </w:r>
      <w:r w:rsidR="00D2261C">
        <w:rPr>
          <w:bCs/>
          <w:color w:val="000000"/>
          <w:lang w:val="pl-PL"/>
        </w:rPr>
        <w:t xml:space="preserve">Między pierwszym i drugim wyłożeniem projektu studium </w:t>
      </w:r>
      <w:r w:rsidR="004A3C01">
        <w:rPr>
          <w:bCs/>
          <w:color w:val="000000"/>
          <w:lang w:val="pl-PL"/>
        </w:rPr>
        <w:br/>
      </w:r>
      <w:r w:rsidR="00D2261C">
        <w:rPr>
          <w:bCs/>
          <w:color w:val="000000"/>
          <w:lang w:val="pl-PL"/>
        </w:rPr>
        <w:t>ze zdania „</w:t>
      </w:r>
      <w:r w:rsidR="00D2261C" w:rsidRPr="00D2261C">
        <w:rPr>
          <w:bCs/>
          <w:color w:val="000000"/>
          <w:lang w:val="pl-PL"/>
        </w:rPr>
        <w:t>Wprowadzanie funkcji uzupełniających i dopuszczalnych jest możliwe o ile funkcje te nie pogorszą</w:t>
      </w:r>
      <w:r w:rsidR="00D2261C">
        <w:rPr>
          <w:bCs/>
          <w:color w:val="000000"/>
          <w:lang w:val="pl-PL"/>
        </w:rPr>
        <w:t xml:space="preserve"> </w:t>
      </w:r>
      <w:r w:rsidR="00D2261C" w:rsidRPr="00D2261C">
        <w:rPr>
          <w:bCs/>
          <w:color w:val="000000"/>
          <w:lang w:val="pl-PL"/>
        </w:rPr>
        <w:t>standardów zamieszkania</w:t>
      </w:r>
      <w:r w:rsidR="00D2261C">
        <w:rPr>
          <w:bCs/>
          <w:color w:val="000000"/>
          <w:lang w:val="pl-PL"/>
        </w:rPr>
        <w:t xml:space="preserve">, </w:t>
      </w:r>
      <w:r w:rsidR="003233EB" w:rsidRPr="003512A5">
        <w:rPr>
          <w:bCs/>
          <w:color w:val="000000"/>
          <w:u w:val="single"/>
          <w:lang w:val="pl-PL"/>
        </w:rPr>
        <w:t xml:space="preserve">a </w:t>
      </w:r>
      <w:r w:rsidR="00D2261C" w:rsidRPr="003512A5">
        <w:rPr>
          <w:u w:val="single"/>
          <w:lang w:val="pl-PL"/>
        </w:rPr>
        <w:t>w szczególności – warunków akustycznych i natężenia ruchu kołowego</w:t>
      </w:r>
      <w:r w:rsidR="00D2261C">
        <w:rPr>
          <w:lang w:val="pl-PL"/>
        </w:rPr>
        <w:t xml:space="preserve">” wykreślono </w:t>
      </w:r>
      <w:r w:rsidR="00BF0393">
        <w:rPr>
          <w:lang w:val="pl-PL"/>
        </w:rPr>
        <w:t>drugą część tego zdania:</w:t>
      </w:r>
      <w:r w:rsidR="00D2261C">
        <w:rPr>
          <w:lang w:val="pl-PL"/>
        </w:rPr>
        <w:t xml:space="preserve"> „</w:t>
      </w:r>
      <w:r w:rsidR="003233EB">
        <w:rPr>
          <w:lang w:val="pl-PL"/>
        </w:rPr>
        <w:t xml:space="preserve">a </w:t>
      </w:r>
      <w:r w:rsidR="00D2261C" w:rsidRPr="00A84AAA">
        <w:rPr>
          <w:lang w:val="pl-PL"/>
        </w:rPr>
        <w:t>w szczególności – warunków akustycznych i natężenia ruchu kołowego</w:t>
      </w:r>
      <w:r w:rsidR="00D2261C">
        <w:rPr>
          <w:lang w:val="pl-PL"/>
        </w:rPr>
        <w:t xml:space="preserve">”. </w:t>
      </w:r>
      <w:r w:rsidR="003233EB">
        <w:rPr>
          <w:lang w:val="pl-PL"/>
        </w:rPr>
        <w:t xml:space="preserve">Tym samym Przesieka stała się jedyną miejscowością w gminie, w której </w:t>
      </w:r>
      <w:r w:rsidR="003233EB" w:rsidRPr="00A84AAA">
        <w:rPr>
          <w:lang w:val="pl-PL"/>
        </w:rPr>
        <w:t xml:space="preserve">wprowadzenie przy zabudowie mieszkaniowej dodatkowych funkcji „uzupełniających i dopuszczalnych” (np. </w:t>
      </w:r>
      <w:r w:rsidR="00E96765">
        <w:rPr>
          <w:lang w:val="pl-PL"/>
        </w:rPr>
        <w:t>obiekt noclegowy</w:t>
      </w:r>
      <w:r w:rsidR="003233EB" w:rsidRPr="00A84AAA">
        <w:rPr>
          <w:lang w:val="pl-PL"/>
        </w:rPr>
        <w:t>, zakład rzemieślniczy, parking),</w:t>
      </w:r>
      <w:r w:rsidR="003233EB">
        <w:rPr>
          <w:lang w:val="pl-PL"/>
        </w:rPr>
        <w:t xml:space="preserve"> nie jest szczególnie uciążliwe dla mieszkańców z powodu ruchu samochodowego i hałasu. Nie zgadzam się z </w:t>
      </w:r>
      <w:r w:rsidR="00DE181B">
        <w:rPr>
          <w:lang w:val="pl-PL"/>
        </w:rPr>
        <w:t>takim „wyróżnieniem” Przesieki w stosunku do innych miejscowości. Nie widzę racjonalnego powodu dla którego Przesieka mogłaby być głośniejsza i bardziej obciążona uciążliwym ruchem samochodowym od innych miejscowości</w:t>
      </w:r>
      <w:r w:rsidR="00E96765">
        <w:rPr>
          <w:lang w:val="pl-PL"/>
        </w:rPr>
        <w:t>.</w:t>
      </w:r>
    </w:p>
    <w:p w14:paraId="5B00E34C" w14:textId="7E6D8590" w:rsidR="00223505" w:rsidRPr="003512A5" w:rsidRDefault="003512A5" w:rsidP="003512A5">
      <w:pPr>
        <w:ind w:firstLine="426"/>
        <w:jc w:val="both"/>
        <w:rPr>
          <w:lang w:val="pl-PL"/>
        </w:rPr>
      </w:pPr>
      <w:r w:rsidRPr="003512A5">
        <w:rPr>
          <w:lang w:val="pl-PL"/>
        </w:rPr>
        <w:t xml:space="preserve">Ponadto podtrzymuję </w:t>
      </w:r>
      <w:r>
        <w:rPr>
          <w:lang w:val="pl-PL"/>
        </w:rPr>
        <w:t>nieuwzględnione wnioski z uwagi społecznej</w:t>
      </w:r>
      <w:r w:rsidRPr="003512A5">
        <w:rPr>
          <w:lang w:val="pl-PL"/>
        </w:rPr>
        <w:t xml:space="preserve"> </w:t>
      </w:r>
      <w:r>
        <w:rPr>
          <w:lang w:val="pl-PL"/>
        </w:rPr>
        <w:t>złożonej w ramach pierwszego wyłożenia projektu zmiany studium dla terenu Przesieki:</w:t>
      </w:r>
    </w:p>
    <w:p w14:paraId="3DF2CB87" w14:textId="77777777" w:rsidR="00E96765" w:rsidRDefault="00083F64" w:rsidP="00E96765">
      <w:pPr>
        <w:contextualSpacing/>
        <w:jc w:val="both"/>
        <w:rPr>
          <w:b/>
          <w:color w:val="000000"/>
          <w:lang w:val="pl-PL"/>
        </w:rPr>
      </w:pPr>
      <w:r w:rsidRPr="003512A5">
        <w:rPr>
          <w:b/>
          <w:color w:val="000000"/>
          <w:lang w:val="pl-PL"/>
        </w:rPr>
        <w:br/>
      </w:r>
      <w:r w:rsidR="00E15B6E">
        <w:rPr>
          <w:b/>
          <w:color w:val="000000"/>
          <w:lang w:val="pl-PL"/>
        </w:rPr>
        <w:t>2</w:t>
      </w:r>
      <w:r w:rsidRPr="003512A5">
        <w:rPr>
          <w:b/>
          <w:color w:val="000000"/>
          <w:lang w:val="pl-PL"/>
        </w:rPr>
        <w:t xml:space="preserve">. </w:t>
      </w:r>
      <w:r w:rsidR="00D21CC8" w:rsidRPr="003512A5">
        <w:rPr>
          <w:b/>
          <w:color w:val="000000"/>
          <w:lang w:val="pl-PL"/>
        </w:rPr>
        <w:t>NIESPÓJNOŚĆ DOKUMENTU</w:t>
      </w:r>
      <w:r w:rsidR="00C46635" w:rsidRPr="003512A5">
        <w:rPr>
          <w:b/>
          <w:color w:val="000000"/>
          <w:lang w:val="pl-PL"/>
        </w:rPr>
        <w:t xml:space="preserve"> </w:t>
      </w:r>
    </w:p>
    <w:p w14:paraId="5151DAB5" w14:textId="4B8810A1" w:rsidR="00D21CC8" w:rsidRPr="00840DFD" w:rsidRDefault="004E10A4" w:rsidP="00E96765">
      <w:pPr>
        <w:contextualSpacing/>
        <w:jc w:val="both"/>
        <w:rPr>
          <w:b/>
          <w:color w:val="000000"/>
          <w:lang w:val="pl-PL"/>
        </w:rPr>
      </w:pPr>
      <w:r w:rsidRPr="00E1624A">
        <w:rPr>
          <w:b/>
          <w:color w:val="000000"/>
          <w:lang w:val="pl-PL"/>
        </w:rPr>
        <w:t>Wnioskuję o</w:t>
      </w:r>
      <w:r w:rsidR="009B5A87" w:rsidRPr="00E1624A">
        <w:rPr>
          <w:b/>
          <w:color w:val="000000"/>
          <w:lang w:val="pl-PL"/>
        </w:rPr>
        <w:t xml:space="preserve"> </w:t>
      </w:r>
      <w:r w:rsidRPr="00E1624A">
        <w:rPr>
          <w:b/>
          <w:color w:val="000000"/>
          <w:lang w:val="pl-PL"/>
        </w:rPr>
        <w:t>sporządzenie kompleksowej zmiany Studium Gminy</w:t>
      </w:r>
      <w:r w:rsidR="009B5A87" w:rsidRPr="00E1624A">
        <w:rPr>
          <w:b/>
          <w:color w:val="000000"/>
          <w:lang w:val="pl-PL"/>
        </w:rPr>
        <w:t xml:space="preserve"> zamiast uchwalania kolejnej </w:t>
      </w:r>
      <w:r w:rsidR="00E10765" w:rsidRPr="00E1624A">
        <w:rPr>
          <w:b/>
          <w:color w:val="000000"/>
          <w:lang w:val="pl-PL"/>
        </w:rPr>
        <w:t xml:space="preserve">jego </w:t>
      </w:r>
      <w:r w:rsidR="009B5A87" w:rsidRPr="00E1624A">
        <w:rPr>
          <w:b/>
          <w:color w:val="000000"/>
          <w:lang w:val="pl-PL"/>
        </w:rPr>
        <w:t>fragmentarycznej</w:t>
      </w:r>
      <w:r w:rsidR="00981016" w:rsidRPr="00E1624A">
        <w:rPr>
          <w:b/>
          <w:color w:val="000000"/>
          <w:lang w:val="pl-PL"/>
        </w:rPr>
        <w:t xml:space="preserve"> i</w:t>
      </w:r>
      <w:r w:rsidR="009B5A87" w:rsidRPr="00E1624A">
        <w:rPr>
          <w:b/>
          <w:color w:val="000000"/>
          <w:lang w:val="pl-PL"/>
        </w:rPr>
        <w:t xml:space="preserve"> niespójnej</w:t>
      </w:r>
      <w:r w:rsidR="00981016" w:rsidRPr="00E1624A">
        <w:rPr>
          <w:b/>
          <w:color w:val="000000"/>
          <w:lang w:val="pl-PL"/>
        </w:rPr>
        <w:t xml:space="preserve"> wewnętrznie</w:t>
      </w:r>
      <w:r w:rsidR="009B5A87">
        <w:rPr>
          <w:b/>
          <w:color w:val="000000"/>
          <w:lang w:val="pl-PL"/>
        </w:rPr>
        <w:t xml:space="preserve"> </w:t>
      </w:r>
      <w:r w:rsidR="00981016">
        <w:rPr>
          <w:b/>
          <w:color w:val="000000"/>
          <w:lang w:val="pl-PL"/>
        </w:rPr>
        <w:t>zmiany</w:t>
      </w:r>
      <w:r w:rsidR="009B5A87">
        <w:rPr>
          <w:b/>
          <w:color w:val="000000"/>
          <w:lang w:val="pl-PL"/>
        </w:rPr>
        <w:t>.</w:t>
      </w:r>
      <w:r w:rsidR="00E63F0B" w:rsidRPr="00083F64">
        <w:rPr>
          <w:b/>
          <w:color w:val="000000"/>
          <w:lang w:val="pl-PL"/>
        </w:rPr>
        <w:t xml:space="preserve"> </w:t>
      </w:r>
      <w:r w:rsidRPr="00083F64">
        <w:rPr>
          <w:bCs/>
          <w:color w:val="000000"/>
          <w:lang w:val="pl-PL"/>
        </w:rPr>
        <w:t>Zmiana Studium dla Przesieki jest d</w:t>
      </w:r>
      <w:r w:rsidR="007B52B5" w:rsidRPr="00083F64">
        <w:rPr>
          <w:bCs/>
          <w:color w:val="000000"/>
          <w:lang w:val="pl-PL"/>
        </w:rPr>
        <w:t>wudziest</w:t>
      </w:r>
      <w:r w:rsidRPr="00083F64">
        <w:rPr>
          <w:bCs/>
          <w:color w:val="000000"/>
          <w:lang w:val="pl-PL"/>
        </w:rPr>
        <w:t>ą</w:t>
      </w:r>
      <w:r w:rsidR="0038293B">
        <w:rPr>
          <w:bCs/>
          <w:color w:val="000000"/>
          <w:lang w:val="pl-PL"/>
        </w:rPr>
        <w:t xml:space="preserve"> </w:t>
      </w:r>
      <w:r w:rsidR="007B52B5" w:rsidRPr="00083F64">
        <w:rPr>
          <w:bCs/>
          <w:color w:val="000000"/>
          <w:lang w:val="pl-PL"/>
        </w:rPr>
        <w:t>trzeci</w:t>
      </w:r>
      <w:r w:rsidRPr="00083F64">
        <w:rPr>
          <w:bCs/>
          <w:color w:val="000000"/>
          <w:lang w:val="pl-PL"/>
        </w:rPr>
        <w:t>ą</w:t>
      </w:r>
      <w:r w:rsidR="007B52B5" w:rsidRPr="00083F64">
        <w:rPr>
          <w:bCs/>
          <w:color w:val="000000"/>
          <w:lang w:val="pl-PL"/>
        </w:rPr>
        <w:t xml:space="preserve"> cząstkow</w:t>
      </w:r>
      <w:r w:rsidRPr="00083F64">
        <w:rPr>
          <w:bCs/>
          <w:color w:val="000000"/>
          <w:lang w:val="pl-PL"/>
        </w:rPr>
        <w:t>ą</w:t>
      </w:r>
      <w:r w:rsidR="007B52B5" w:rsidRPr="00083F64">
        <w:rPr>
          <w:bCs/>
          <w:color w:val="000000"/>
          <w:lang w:val="pl-PL"/>
        </w:rPr>
        <w:t xml:space="preserve"> zmian</w:t>
      </w:r>
      <w:r w:rsidRPr="00083F64">
        <w:rPr>
          <w:bCs/>
          <w:color w:val="000000"/>
          <w:lang w:val="pl-PL"/>
        </w:rPr>
        <w:t>ą</w:t>
      </w:r>
      <w:r w:rsidR="007B52B5" w:rsidRPr="00083F64">
        <w:rPr>
          <w:bCs/>
          <w:color w:val="000000"/>
          <w:lang w:val="pl-PL"/>
        </w:rPr>
        <w:t xml:space="preserve"> </w:t>
      </w:r>
      <w:r w:rsidRPr="00083F64">
        <w:rPr>
          <w:bCs/>
          <w:color w:val="000000"/>
          <w:lang w:val="pl-PL"/>
        </w:rPr>
        <w:t>dokumentu sporządzonego ponad 20 lat temu</w:t>
      </w:r>
      <w:r w:rsidR="00695C06">
        <w:rPr>
          <w:bCs/>
          <w:color w:val="000000"/>
          <w:lang w:val="pl-PL"/>
        </w:rPr>
        <w:t>.</w:t>
      </w:r>
      <w:r w:rsidR="00EA64C2">
        <w:rPr>
          <w:bCs/>
          <w:color w:val="000000"/>
          <w:lang w:val="pl-PL"/>
        </w:rPr>
        <w:t xml:space="preserve"> </w:t>
      </w:r>
      <w:r w:rsidR="007B52B5" w:rsidRPr="00083F64">
        <w:rPr>
          <w:bCs/>
          <w:color w:val="000000"/>
          <w:lang w:val="pl-PL"/>
        </w:rPr>
        <w:t xml:space="preserve">Liczne cząstkowe zmiany </w:t>
      </w:r>
      <w:r w:rsidRPr="00083F64">
        <w:rPr>
          <w:bCs/>
          <w:color w:val="000000"/>
          <w:lang w:val="pl-PL"/>
        </w:rPr>
        <w:t>Studium</w:t>
      </w:r>
      <w:r w:rsidR="007B52B5" w:rsidRPr="00083F64">
        <w:rPr>
          <w:bCs/>
          <w:color w:val="000000"/>
          <w:lang w:val="pl-PL"/>
        </w:rPr>
        <w:t xml:space="preserve"> spowodowały, że</w:t>
      </w:r>
      <w:r w:rsidR="00E63F0B" w:rsidRPr="00083F64">
        <w:rPr>
          <w:bCs/>
          <w:color w:val="000000"/>
          <w:lang w:val="pl-PL"/>
        </w:rPr>
        <w:t xml:space="preserve"> dokument</w:t>
      </w:r>
      <w:r w:rsidR="007B52B5" w:rsidRPr="00083F64">
        <w:rPr>
          <w:bCs/>
          <w:color w:val="000000"/>
          <w:lang w:val="pl-PL"/>
        </w:rPr>
        <w:t xml:space="preserve"> </w:t>
      </w:r>
      <w:r w:rsidRPr="00083F64">
        <w:rPr>
          <w:bCs/>
          <w:color w:val="000000"/>
          <w:lang w:val="pl-PL"/>
        </w:rPr>
        <w:t>jest</w:t>
      </w:r>
      <w:r w:rsidR="007B52B5" w:rsidRPr="00083F64">
        <w:rPr>
          <w:bCs/>
          <w:color w:val="000000"/>
          <w:lang w:val="pl-PL"/>
        </w:rPr>
        <w:t xml:space="preserve"> </w:t>
      </w:r>
      <w:r w:rsidRPr="00083F64">
        <w:rPr>
          <w:bCs/>
          <w:color w:val="000000"/>
          <w:lang w:val="pl-PL"/>
        </w:rPr>
        <w:t>sprzeczny wewnętrznie</w:t>
      </w:r>
      <w:r w:rsidR="007B52B5" w:rsidRPr="00083F64">
        <w:rPr>
          <w:bCs/>
          <w:color w:val="000000"/>
          <w:lang w:val="pl-PL"/>
        </w:rPr>
        <w:t>, zawiera błędy,  decyzje w nim podejmowane bazują na nieaktualnych danych</w:t>
      </w:r>
      <w:r w:rsidR="00236F3D">
        <w:rPr>
          <w:bCs/>
          <w:color w:val="000000"/>
          <w:lang w:val="pl-PL"/>
        </w:rPr>
        <w:t>, na co zwrócono uwagę w pkt 1.1 niniejszej uwagi</w:t>
      </w:r>
      <w:r w:rsidRPr="00083F64">
        <w:rPr>
          <w:bCs/>
          <w:color w:val="000000"/>
          <w:lang w:val="pl-PL"/>
        </w:rPr>
        <w:t>.</w:t>
      </w:r>
      <w:r w:rsidR="00E63F0B" w:rsidRPr="00083F64">
        <w:rPr>
          <w:bCs/>
          <w:color w:val="000000"/>
          <w:lang w:val="pl-PL"/>
        </w:rPr>
        <w:t xml:space="preserve"> </w:t>
      </w:r>
      <w:r w:rsidR="003512A5">
        <w:rPr>
          <w:b/>
          <w:color w:val="000000"/>
          <w:lang w:val="pl-PL"/>
        </w:rPr>
        <w:t>Przed sporządzeniem z zmiany studium należy z lokalną społecznością uzgodnić i przyjąć strategię rozwoju gminy</w:t>
      </w:r>
      <w:r w:rsidR="00A61E2A">
        <w:rPr>
          <w:b/>
          <w:color w:val="000000"/>
          <w:lang w:val="pl-PL"/>
        </w:rPr>
        <w:t>. Studium powinno realizować przestrzenne ustalenia strategii a nie na odwrót.</w:t>
      </w:r>
    </w:p>
    <w:p w14:paraId="2D149AFB" w14:textId="7A6CADF5" w:rsidR="006B0208" w:rsidRDefault="00E20B1D" w:rsidP="00D21CC8">
      <w:pPr>
        <w:ind w:firstLine="720"/>
        <w:contextualSpacing/>
        <w:jc w:val="both"/>
        <w:rPr>
          <w:lang w:val="pl-PL"/>
        </w:rPr>
      </w:pPr>
      <w:r>
        <w:rPr>
          <w:bCs/>
          <w:color w:val="000000"/>
          <w:lang w:val="pl-PL"/>
        </w:rPr>
        <w:lastRenderedPageBreak/>
        <w:t xml:space="preserve">Wprowadzone lokalnie zmiany </w:t>
      </w:r>
      <w:r w:rsidR="007B4374">
        <w:rPr>
          <w:bCs/>
          <w:color w:val="000000"/>
          <w:lang w:val="pl-PL"/>
        </w:rPr>
        <w:t xml:space="preserve">projektu </w:t>
      </w:r>
      <w:r>
        <w:rPr>
          <w:bCs/>
          <w:color w:val="000000"/>
          <w:lang w:val="pl-PL"/>
        </w:rPr>
        <w:t xml:space="preserve">Studium nie odnoszą się do innych </w:t>
      </w:r>
      <w:r w:rsidRPr="00E20B1D">
        <w:rPr>
          <w:lang w:val="pl-PL"/>
        </w:rPr>
        <w:t>treści</w:t>
      </w:r>
      <w:r>
        <w:rPr>
          <w:lang w:val="pl-PL"/>
        </w:rPr>
        <w:t xml:space="preserve"> dokumentu, powodując, że jest on</w:t>
      </w:r>
      <w:r w:rsidR="00EA64C2">
        <w:rPr>
          <w:lang w:val="pl-PL"/>
        </w:rPr>
        <w:t xml:space="preserve"> </w:t>
      </w:r>
      <w:r>
        <w:rPr>
          <w:lang w:val="pl-PL"/>
        </w:rPr>
        <w:t>niespójny, a więc niezgodny z art. 9 ust. 3a.</w:t>
      </w:r>
      <w:r w:rsidRPr="00E20B1D">
        <w:rPr>
          <w:lang w:val="pl-PL"/>
        </w:rPr>
        <w:t xml:space="preserve"> </w:t>
      </w:r>
      <w:r>
        <w:rPr>
          <w:lang w:val="pl-PL"/>
        </w:rPr>
        <w:t xml:space="preserve">ustawy. Przykłady </w:t>
      </w:r>
      <w:r w:rsidR="00EA64C2">
        <w:rPr>
          <w:lang w:val="pl-PL"/>
        </w:rPr>
        <w:t xml:space="preserve">wewnętrznych </w:t>
      </w:r>
      <w:r>
        <w:rPr>
          <w:lang w:val="pl-PL"/>
        </w:rPr>
        <w:t>niespójności:</w:t>
      </w:r>
    </w:p>
    <w:p w14:paraId="595B3728" w14:textId="60191DFB" w:rsidR="00BF48BA" w:rsidRDefault="002E2835" w:rsidP="00083F64">
      <w:pPr>
        <w:contextualSpacing/>
        <w:jc w:val="both"/>
        <w:rPr>
          <w:lang w:val="pl-PL"/>
        </w:rPr>
      </w:pPr>
      <w:r>
        <w:rPr>
          <w:lang w:val="pl-PL"/>
        </w:rPr>
        <w:t xml:space="preserve">- </w:t>
      </w:r>
      <w:r w:rsidR="00B65F77">
        <w:rPr>
          <w:lang w:val="pl-PL"/>
        </w:rPr>
        <w:t>infrastruktura wodociągowa i kanalizacyjna już teraz wymaga rozbudowy (</w:t>
      </w:r>
      <w:r w:rsidR="004C5F66">
        <w:rPr>
          <w:lang w:val="pl-PL"/>
        </w:rPr>
        <w:t xml:space="preserve">o czym jest mowa </w:t>
      </w:r>
      <w:r w:rsidR="007B4374">
        <w:rPr>
          <w:lang w:val="pl-PL"/>
        </w:rPr>
        <w:br/>
      </w:r>
      <w:r w:rsidR="004C5F66">
        <w:rPr>
          <w:lang w:val="pl-PL"/>
        </w:rPr>
        <w:t xml:space="preserve">np. w </w:t>
      </w:r>
      <w:r w:rsidR="00B65F77">
        <w:rPr>
          <w:lang w:val="pl-PL"/>
        </w:rPr>
        <w:t>rozdzia</w:t>
      </w:r>
      <w:r w:rsidR="004C5F66">
        <w:rPr>
          <w:lang w:val="pl-PL"/>
        </w:rPr>
        <w:t>le</w:t>
      </w:r>
      <w:r w:rsidR="00B65F77">
        <w:rPr>
          <w:lang w:val="pl-PL"/>
        </w:rPr>
        <w:t xml:space="preserve"> Kierunki rozwoju infrastruktury</w:t>
      </w:r>
      <w:r w:rsidR="00CE486B">
        <w:rPr>
          <w:lang w:val="pl-PL"/>
        </w:rPr>
        <w:t>)</w:t>
      </w:r>
      <w:r w:rsidR="00B65F77">
        <w:rPr>
          <w:lang w:val="pl-PL"/>
        </w:rPr>
        <w:t xml:space="preserve">, co przekłada się </w:t>
      </w:r>
      <w:r w:rsidR="00236F3D">
        <w:rPr>
          <w:lang w:val="pl-PL"/>
        </w:rPr>
        <w:t>na</w:t>
      </w:r>
      <w:r w:rsidR="00E032DE">
        <w:rPr>
          <w:lang w:val="pl-PL"/>
        </w:rPr>
        <w:t xml:space="preserve"> jedynie</w:t>
      </w:r>
      <w:r w:rsidR="00236F3D">
        <w:rPr>
          <w:lang w:val="pl-PL"/>
        </w:rPr>
        <w:t xml:space="preserve"> enigmatyczne ustalenia </w:t>
      </w:r>
      <w:r w:rsidR="00B65F77">
        <w:rPr>
          <w:lang w:val="pl-PL"/>
        </w:rPr>
        <w:t xml:space="preserve">dotyczące rozbudowy </w:t>
      </w:r>
      <w:r w:rsidR="00236F3D">
        <w:rPr>
          <w:lang w:val="pl-PL"/>
        </w:rPr>
        <w:t>infrastruktury technicznej</w:t>
      </w:r>
      <w:r w:rsidR="00B65F77">
        <w:rPr>
          <w:lang w:val="pl-PL"/>
        </w:rPr>
        <w:t xml:space="preserve">. Studium dopuszcza wzrost liczby mieszkańców </w:t>
      </w:r>
      <w:r w:rsidR="0075696D">
        <w:rPr>
          <w:lang w:val="pl-PL"/>
        </w:rPr>
        <w:t xml:space="preserve">Przesieki </w:t>
      </w:r>
      <w:r w:rsidR="00BF48BA">
        <w:rPr>
          <w:lang w:val="pl-PL"/>
        </w:rPr>
        <w:t xml:space="preserve">z około 500 </w:t>
      </w:r>
      <w:r w:rsidR="007B4374">
        <w:rPr>
          <w:lang w:val="pl-PL"/>
        </w:rPr>
        <w:t xml:space="preserve">obecnie </w:t>
      </w:r>
      <w:r w:rsidR="00BF48BA">
        <w:rPr>
          <w:lang w:val="pl-PL"/>
        </w:rPr>
        <w:t>do co najmniej 1000 osób</w:t>
      </w:r>
      <w:r w:rsidR="00DA65FA">
        <w:rPr>
          <w:lang w:val="pl-PL"/>
        </w:rPr>
        <w:t xml:space="preserve"> (na terenach MNz, MNU, MNUz)</w:t>
      </w:r>
      <w:r w:rsidR="007E0B9B">
        <w:rPr>
          <w:lang w:val="pl-PL"/>
        </w:rPr>
        <w:t>,</w:t>
      </w:r>
      <w:r w:rsidR="00BF48BA">
        <w:rPr>
          <w:lang w:val="pl-PL"/>
        </w:rPr>
        <w:t xml:space="preserve"> </w:t>
      </w:r>
      <w:r w:rsidR="0075696D">
        <w:rPr>
          <w:lang w:val="pl-PL"/>
        </w:rPr>
        <w:t>zaś</w:t>
      </w:r>
      <w:r w:rsidR="00BF48BA">
        <w:rPr>
          <w:lang w:val="pl-PL"/>
        </w:rPr>
        <w:t xml:space="preserve"> liczby miejsc noclegowych z 1200 do kilku tysięcy</w:t>
      </w:r>
      <w:r w:rsidR="00BF48BA" w:rsidRPr="00257D21">
        <w:rPr>
          <w:bCs/>
          <w:color w:val="000000"/>
          <w:lang w:val="pl-PL"/>
        </w:rPr>
        <w:t>,</w:t>
      </w:r>
      <w:r w:rsidR="00236F3D">
        <w:rPr>
          <w:bCs/>
          <w:color w:val="000000"/>
          <w:lang w:val="pl-PL"/>
        </w:rPr>
        <w:t xml:space="preserve"> przy jednoczesnym nieuwzględnieniu w studium wielu istniejących i projektowanych ciągów komunikacyjnych</w:t>
      </w:r>
      <w:r w:rsidR="00251784">
        <w:rPr>
          <w:bCs/>
          <w:color w:val="000000"/>
          <w:lang w:val="pl-PL"/>
        </w:rPr>
        <w:t>,</w:t>
      </w:r>
    </w:p>
    <w:p w14:paraId="3DF19800" w14:textId="2018BF36" w:rsidR="00E20B1D" w:rsidRPr="00B016BB" w:rsidRDefault="00B016BB" w:rsidP="00DA65FA">
      <w:pPr>
        <w:contextualSpacing/>
        <w:jc w:val="both"/>
        <w:rPr>
          <w:lang w:val="pl-PL"/>
        </w:rPr>
      </w:pPr>
      <w:r>
        <w:rPr>
          <w:lang w:val="pl-PL"/>
        </w:rPr>
        <w:t xml:space="preserve">- niespójności występują też między rysunkiem i tekstem Studium – na przykład </w:t>
      </w:r>
      <w:r w:rsidR="00236F3D">
        <w:rPr>
          <w:lang w:val="pl-PL"/>
        </w:rPr>
        <w:t>w tekście projektu studium</w:t>
      </w:r>
      <w:r>
        <w:rPr>
          <w:lang w:val="pl-PL"/>
        </w:rPr>
        <w:t xml:space="preserve"> </w:t>
      </w:r>
      <w:r w:rsidR="00236F3D">
        <w:rPr>
          <w:lang w:val="pl-PL"/>
        </w:rPr>
        <w:t>wymienione są dwa przystanki autobusowe, a na rysunku wskazano jeden</w:t>
      </w:r>
      <w:r w:rsidR="00251784">
        <w:rPr>
          <w:lang w:val="pl-PL"/>
        </w:rPr>
        <w:t>,</w:t>
      </w:r>
      <w:r>
        <w:rPr>
          <w:lang w:val="pl-PL"/>
        </w:rPr>
        <w:t xml:space="preserve"> </w:t>
      </w:r>
    </w:p>
    <w:p w14:paraId="4F82B228" w14:textId="6DF834A9" w:rsidR="00EA64C2" w:rsidRPr="00E1624A" w:rsidRDefault="00EA64C2" w:rsidP="00D815FE">
      <w:pPr>
        <w:contextualSpacing/>
        <w:jc w:val="both"/>
        <w:rPr>
          <w:lang w:val="pl-PL"/>
        </w:rPr>
      </w:pPr>
      <w:r w:rsidRPr="00CD345C">
        <w:rPr>
          <w:lang w:val="pl-PL"/>
        </w:rPr>
        <w:t xml:space="preserve">-  całkowicie niespójne są kierunki Studium z wytycznymi Prognozy </w:t>
      </w:r>
      <w:r w:rsidR="00D87579">
        <w:rPr>
          <w:lang w:val="pl-PL"/>
        </w:rPr>
        <w:t>oddziaływania na środowisko</w:t>
      </w:r>
      <w:r w:rsidR="002A1944">
        <w:rPr>
          <w:lang w:val="pl-PL"/>
        </w:rPr>
        <w:t>.</w:t>
      </w:r>
      <w:r w:rsidRPr="00CD345C">
        <w:rPr>
          <w:lang w:val="pl-PL"/>
        </w:rPr>
        <w:t xml:space="preserve"> Prognoz</w:t>
      </w:r>
      <w:r w:rsidR="002A1944">
        <w:rPr>
          <w:lang w:val="pl-PL"/>
        </w:rPr>
        <w:t>a</w:t>
      </w:r>
      <w:r w:rsidRPr="00CD345C">
        <w:rPr>
          <w:lang w:val="pl-PL"/>
        </w:rPr>
        <w:t xml:space="preserve"> </w:t>
      </w:r>
      <w:r w:rsidR="000E1840" w:rsidRPr="00CD345C">
        <w:rPr>
          <w:lang w:val="pl-PL"/>
        </w:rPr>
        <w:t>n</w:t>
      </w:r>
      <w:r w:rsidRPr="00CD345C">
        <w:rPr>
          <w:lang w:val="pl-PL"/>
        </w:rPr>
        <w:t>a str. 36 zaleca między in</w:t>
      </w:r>
      <w:r>
        <w:rPr>
          <w:lang w:val="pl-PL"/>
        </w:rPr>
        <w:t xml:space="preserve">nymi </w:t>
      </w:r>
      <w:r w:rsidR="002A1944">
        <w:rPr>
          <w:lang w:val="pl-PL"/>
        </w:rPr>
        <w:t>„</w:t>
      </w:r>
      <w:r>
        <w:rPr>
          <w:lang w:val="pl-PL"/>
        </w:rPr>
        <w:t>otoczenie zabudowy górskimi łąkami</w:t>
      </w:r>
      <w:r w:rsidR="002A1944">
        <w:rPr>
          <w:lang w:val="pl-PL"/>
        </w:rPr>
        <w:t>”</w:t>
      </w:r>
      <w:r>
        <w:rPr>
          <w:lang w:val="pl-PL"/>
        </w:rPr>
        <w:t xml:space="preserve">, które w kierunkach Studium nie zostały uwzględnione, a wnioski o ich utrzymanie odrzucono. Prognoza zaleca </w:t>
      </w:r>
      <w:r w:rsidR="002A1944">
        <w:rPr>
          <w:lang w:val="pl-PL"/>
        </w:rPr>
        <w:t>„</w:t>
      </w:r>
      <w:r>
        <w:rPr>
          <w:lang w:val="pl-PL"/>
        </w:rPr>
        <w:t>utrzymanie odmiennej oferty wypoczynku od miast turystycznych</w:t>
      </w:r>
      <w:r w:rsidR="002A1944">
        <w:rPr>
          <w:lang w:val="pl-PL"/>
        </w:rPr>
        <w:t>”</w:t>
      </w:r>
      <w:r>
        <w:rPr>
          <w:lang w:val="pl-PL"/>
        </w:rPr>
        <w:t xml:space="preserve">, zaś projekt Studium </w:t>
      </w:r>
      <w:r w:rsidR="00B915BF">
        <w:rPr>
          <w:lang w:val="pl-PL"/>
        </w:rPr>
        <w:t xml:space="preserve">w kilku miejscach uzasadnia potrzebę drastycznej </w:t>
      </w:r>
      <w:r w:rsidR="00E032DE">
        <w:rPr>
          <w:lang w:val="pl-PL"/>
        </w:rPr>
        <w:t>rozbudowy</w:t>
      </w:r>
      <w:r w:rsidR="00B915BF">
        <w:rPr>
          <w:lang w:val="pl-PL"/>
        </w:rPr>
        <w:t xml:space="preserve"> bazy noclegowej faktem, że w turystycznym mieście Karpacz jest jej więcej </w:t>
      </w:r>
      <w:r>
        <w:rPr>
          <w:lang w:val="pl-PL"/>
        </w:rPr>
        <w:t>(</w:t>
      </w:r>
      <w:r w:rsidR="00B915BF">
        <w:rPr>
          <w:lang w:val="pl-PL"/>
        </w:rPr>
        <w:t xml:space="preserve">np. </w:t>
      </w:r>
      <w:r>
        <w:rPr>
          <w:lang w:val="pl-PL"/>
        </w:rPr>
        <w:t>str. 1</w:t>
      </w:r>
      <w:r w:rsidR="00B915BF">
        <w:rPr>
          <w:lang w:val="pl-PL"/>
        </w:rPr>
        <w:t>25</w:t>
      </w:r>
      <w:r>
        <w:rPr>
          <w:lang w:val="pl-PL"/>
        </w:rPr>
        <w:t xml:space="preserve"> </w:t>
      </w:r>
      <w:r w:rsidR="00E032DE">
        <w:rPr>
          <w:lang w:val="pl-PL"/>
        </w:rPr>
        <w:t>s</w:t>
      </w:r>
      <w:r>
        <w:rPr>
          <w:lang w:val="pl-PL"/>
        </w:rPr>
        <w:t xml:space="preserve">tudium). Prognoza słusznie zakłada </w:t>
      </w:r>
      <w:r w:rsidR="002A1944">
        <w:rPr>
          <w:lang w:val="pl-PL"/>
        </w:rPr>
        <w:t>„</w:t>
      </w:r>
      <w:r>
        <w:rPr>
          <w:lang w:val="pl-PL"/>
        </w:rPr>
        <w:t>niedopuszczanie przeskalowanych obiektów turystycznych</w:t>
      </w:r>
      <w:r w:rsidR="002A1944">
        <w:rPr>
          <w:lang w:val="pl-PL"/>
        </w:rPr>
        <w:t>”</w:t>
      </w:r>
      <w:r>
        <w:rPr>
          <w:lang w:val="pl-PL"/>
        </w:rPr>
        <w:t xml:space="preserve">, a Studium dopuszcza </w:t>
      </w:r>
      <w:r w:rsidR="00B915BF">
        <w:rPr>
          <w:lang w:val="pl-PL"/>
        </w:rPr>
        <w:t>zagęszczenie obiektów noclegowych</w:t>
      </w:r>
      <w:r>
        <w:rPr>
          <w:lang w:val="pl-PL"/>
        </w:rPr>
        <w:t xml:space="preserve">, </w:t>
      </w:r>
      <w:r w:rsidRPr="00E1624A">
        <w:rPr>
          <w:lang w:val="pl-PL"/>
        </w:rPr>
        <w:t xml:space="preserve">których powierzchnia zabudowy </w:t>
      </w:r>
      <w:r w:rsidR="002A1944" w:rsidRPr="00E1624A">
        <w:rPr>
          <w:lang w:val="pl-PL"/>
        </w:rPr>
        <w:t>będzie</w:t>
      </w:r>
      <w:r w:rsidRPr="00E1624A">
        <w:rPr>
          <w:lang w:val="pl-PL"/>
        </w:rPr>
        <w:t xml:space="preserve"> tym większa im większą działkę posiada inwestor. Prognoza zaleca </w:t>
      </w:r>
      <w:r w:rsidR="002A1944" w:rsidRPr="00E1624A">
        <w:rPr>
          <w:lang w:val="pl-PL"/>
        </w:rPr>
        <w:t>„</w:t>
      </w:r>
      <w:r w:rsidRPr="00E1624A">
        <w:rPr>
          <w:lang w:val="pl-PL"/>
        </w:rPr>
        <w:t>zachowanie przestrzeni publicznych</w:t>
      </w:r>
      <w:r w:rsidR="002A1944" w:rsidRPr="00E1624A">
        <w:rPr>
          <w:lang w:val="pl-PL"/>
        </w:rPr>
        <w:t>”</w:t>
      </w:r>
      <w:r w:rsidRPr="00E1624A">
        <w:rPr>
          <w:lang w:val="pl-PL"/>
        </w:rPr>
        <w:t xml:space="preserve">, a projekt </w:t>
      </w:r>
      <w:r w:rsidR="00E032DE">
        <w:rPr>
          <w:lang w:val="pl-PL"/>
        </w:rPr>
        <w:t>s</w:t>
      </w:r>
      <w:r w:rsidRPr="00E1624A">
        <w:rPr>
          <w:lang w:val="pl-PL"/>
        </w:rPr>
        <w:t>tudium usuwa liczne ciągi komunikacyjne wyznaczone w Studium obecnie obowiązującym</w:t>
      </w:r>
      <w:r w:rsidR="00B915BF">
        <w:rPr>
          <w:lang w:val="pl-PL"/>
        </w:rPr>
        <w:t xml:space="preserve"> i pozwala na przeznaczenie istniejących przestrzeni publicznych na np. hotele</w:t>
      </w:r>
      <w:r w:rsidR="00E032DE">
        <w:rPr>
          <w:lang w:val="pl-PL"/>
        </w:rPr>
        <w:t xml:space="preserve"> (tereny Uz)</w:t>
      </w:r>
      <w:r w:rsidR="00B915BF">
        <w:rPr>
          <w:lang w:val="pl-PL"/>
        </w:rPr>
        <w:t>,</w:t>
      </w:r>
    </w:p>
    <w:p w14:paraId="6CF93197" w14:textId="09217895" w:rsidR="000643BE" w:rsidRDefault="00D32916" w:rsidP="00E873A5">
      <w:pPr>
        <w:contextualSpacing/>
        <w:jc w:val="both"/>
        <w:rPr>
          <w:b/>
          <w:color w:val="000000"/>
          <w:lang w:val="pl-PL"/>
        </w:rPr>
      </w:pPr>
      <w:r w:rsidRPr="00E1624A">
        <w:rPr>
          <w:lang w:val="pl-PL"/>
        </w:rPr>
        <w:t xml:space="preserve">- </w:t>
      </w:r>
      <w:r w:rsidR="00EC74D1" w:rsidRPr="00E1624A">
        <w:rPr>
          <w:lang w:val="pl-PL"/>
        </w:rPr>
        <w:t>bilans Studium zakłada</w:t>
      </w:r>
      <w:r w:rsidRPr="00E1624A">
        <w:rPr>
          <w:lang w:val="pl-PL"/>
        </w:rPr>
        <w:t xml:space="preserve"> </w:t>
      </w:r>
      <w:r w:rsidR="00EC74D1" w:rsidRPr="00E1624A">
        <w:rPr>
          <w:lang w:val="pl-PL"/>
        </w:rPr>
        <w:t>wzrost liczby mieszkańców na terenach</w:t>
      </w:r>
      <w:r w:rsidR="00506CE4" w:rsidRPr="00E1624A">
        <w:rPr>
          <w:lang w:val="pl-PL"/>
        </w:rPr>
        <w:t xml:space="preserve"> </w:t>
      </w:r>
      <w:r w:rsidR="00EC74D1" w:rsidRPr="00E1624A">
        <w:rPr>
          <w:lang w:val="pl-PL"/>
        </w:rPr>
        <w:t>MNUz, MNz na 456 nowych mieszkańców (czyli dwa razy więcej niż obecnie)</w:t>
      </w:r>
      <w:r w:rsidR="00B915BF">
        <w:rPr>
          <w:lang w:val="pl-PL"/>
        </w:rPr>
        <w:t xml:space="preserve"> i budowę 111 nowych budynków mieszkalnych</w:t>
      </w:r>
      <w:r w:rsidR="00EC74D1" w:rsidRPr="00E1624A">
        <w:rPr>
          <w:lang w:val="pl-PL"/>
        </w:rPr>
        <w:t xml:space="preserve">. Jednak </w:t>
      </w:r>
      <w:r w:rsidR="00D815FE" w:rsidRPr="00E1624A">
        <w:rPr>
          <w:lang w:val="pl-PL"/>
        </w:rPr>
        <w:t>już w kierunkach zagospodarowania, mowa jest o „nieznacznym wzroście” liczby mieszkańców</w:t>
      </w:r>
      <w:r w:rsidR="00C62E3D">
        <w:rPr>
          <w:lang w:val="pl-PL"/>
        </w:rPr>
        <w:t xml:space="preserve">, co pozwala na niewyznaczanie odpowiedniej ilości nowych terenów publicznych i nieuwzględnianie </w:t>
      </w:r>
      <w:r w:rsidR="004A3C01">
        <w:rPr>
          <w:lang w:val="pl-PL"/>
        </w:rPr>
        <w:br/>
      </w:r>
      <w:r w:rsidR="00C62E3D">
        <w:rPr>
          <w:lang w:val="pl-PL"/>
        </w:rPr>
        <w:t xml:space="preserve">w projekcie ciągów pieszych i dróg. </w:t>
      </w:r>
      <w:r w:rsidR="00B915BF">
        <w:rPr>
          <w:lang w:val="pl-PL"/>
        </w:rPr>
        <w:t xml:space="preserve"> </w:t>
      </w:r>
    </w:p>
    <w:p w14:paraId="5403BD83" w14:textId="77777777" w:rsidR="000643BE" w:rsidRPr="00E1624A" w:rsidRDefault="000643BE" w:rsidP="00E873A5">
      <w:pPr>
        <w:contextualSpacing/>
        <w:jc w:val="both"/>
        <w:rPr>
          <w:b/>
          <w:color w:val="000000"/>
          <w:lang w:val="pl-PL"/>
        </w:rPr>
      </w:pPr>
    </w:p>
    <w:p w14:paraId="5457A53F" w14:textId="118CE659" w:rsidR="00D608AD" w:rsidRPr="00E1624A" w:rsidRDefault="00E15B6E" w:rsidP="00E873A5">
      <w:pPr>
        <w:contextualSpacing/>
        <w:jc w:val="both"/>
        <w:rPr>
          <w:b/>
          <w:color w:val="000000"/>
          <w:lang w:val="pl-PL"/>
        </w:rPr>
      </w:pPr>
      <w:r>
        <w:rPr>
          <w:b/>
          <w:color w:val="000000"/>
          <w:lang w:val="pl-PL"/>
        </w:rPr>
        <w:t>3</w:t>
      </w:r>
      <w:r w:rsidR="00D608AD" w:rsidRPr="00E1624A">
        <w:rPr>
          <w:b/>
          <w:color w:val="000000"/>
          <w:lang w:val="pl-PL"/>
        </w:rPr>
        <w:t>. ZGODNOŚĆ Z DOKUMENTAMI WYŻ</w:t>
      </w:r>
      <w:r w:rsidR="0075516F" w:rsidRPr="00E1624A">
        <w:rPr>
          <w:b/>
          <w:color w:val="000000"/>
          <w:lang w:val="pl-PL"/>
        </w:rPr>
        <w:t>S</w:t>
      </w:r>
      <w:r w:rsidR="00D608AD" w:rsidRPr="00E1624A">
        <w:rPr>
          <w:b/>
          <w:color w:val="000000"/>
          <w:lang w:val="pl-PL"/>
        </w:rPr>
        <w:t>ZEGO RZĘDU</w:t>
      </w:r>
    </w:p>
    <w:p w14:paraId="1B303F68" w14:textId="37EFD72D" w:rsidR="00330A9D" w:rsidRDefault="00E15B6E" w:rsidP="00E873A5">
      <w:pPr>
        <w:contextualSpacing/>
        <w:jc w:val="both"/>
        <w:rPr>
          <w:lang w:val="pl-PL"/>
        </w:rPr>
      </w:pPr>
      <w:r>
        <w:rPr>
          <w:b/>
          <w:bCs/>
          <w:lang w:val="pl-PL"/>
        </w:rPr>
        <w:t>3</w:t>
      </w:r>
      <w:r w:rsidR="0099720F" w:rsidRPr="00E1624A">
        <w:rPr>
          <w:b/>
          <w:bCs/>
          <w:lang w:val="pl-PL"/>
        </w:rPr>
        <w:t xml:space="preserve">.1 </w:t>
      </w:r>
      <w:r w:rsidR="0043677B" w:rsidRPr="00E1624A">
        <w:rPr>
          <w:b/>
          <w:bCs/>
          <w:lang w:val="pl-PL"/>
        </w:rPr>
        <w:t>Wnioskuję o uwzględnienie w Studium (z</w:t>
      </w:r>
      <w:r w:rsidR="007E0B9B" w:rsidRPr="00E1624A">
        <w:rPr>
          <w:b/>
          <w:bCs/>
          <w:lang w:val="pl-PL"/>
        </w:rPr>
        <w:t>godnie z art. 9 ust 2 ustawy</w:t>
      </w:r>
      <w:r w:rsidR="0043677B" w:rsidRPr="00E1624A">
        <w:rPr>
          <w:b/>
          <w:bCs/>
          <w:lang w:val="pl-PL"/>
        </w:rPr>
        <w:t>)</w:t>
      </w:r>
      <w:r w:rsidR="007E0B9B" w:rsidRPr="00E1624A">
        <w:rPr>
          <w:b/>
          <w:bCs/>
          <w:lang w:val="pl-PL"/>
        </w:rPr>
        <w:t xml:space="preserve"> </w:t>
      </w:r>
      <w:r w:rsidR="0099720F" w:rsidRPr="00E1624A">
        <w:rPr>
          <w:b/>
          <w:bCs/>
          <w:lang w:val="pl-PL"/>
        </w:rPr>
        <w:t>„</w:t>
      </w:r>
      <w:r w:rsidR="00A03F08" w:rsidRPr="00E1624A">
        <w:rPr>
          <w:b/>
          <w:bCs/>
          <w:lang w:val="pl-PL"/>
        </w:rPr>
        <w:t>cel</w:t>
      </w:r>
      <w:r w:rsidR="0043677B" w:rsidRPr="00E1624A">
        <w:rPr>
          <w:b/>
          <w:bCs/>
          <w:lang w:val="pl-PL"/>
        </w:rPr>
        <w:t>u</w:t>
      </w:r>
      <w:r w:rsidR="00A03F08" w:rsidRPr="00E1624A">
        <w:rPr>
          <w:b/>
          <w:bCs/>
          <w:lang w:val="pl-PL"/>
        </w:rPr>
        <w:t xml:space="preserve"> 4.2.1</w:t>
      </w:r>
      <w:r w:rsidR="0099720F" w:rsidRPr="00E1624A">
        <w:rPr>
          <w:b/>
          <w:bCs/>
          <w:lang w:val="pl-PL"/>
        </w:rPr>
        <w:t>”</w:t>
      </w:r>
      <w:r w:rsidR="00A03F08" w:rsidRPr="00E1624A">
        <w:rPr>
          <w:b/>
          <w:bCs/>
          <w:lang w:val="pl-PL"/>
        </w:rPr>
        <w:t xml:space="preserve"> określon</w:t>
      </w:r>
      <w:r w:rsidR="0043677B" w:rsidRPr="00E1624A">
        <w:rPr>
          <w:b/>
          <w:bCs/>
          <w:lang w:val="pl-PL"/>
        </w:rPr>
        <w:t>ego</w:t>
      </w:r>
      <w:r w:rsidR="00A03F08" w:rsidRPr="00E1624A">
        <w:rPr>
          <w:b/>
          <w:bCs/>
          <w:lang w:val="pl-PL"/>
        </w:rPr>
        <w:t xml:space="preserve"> </w:t>
      </w:r>
      <w:r w:rsidR="00C81777" w:rsidRPr="00E1624A">
        <w:rPr>
          <w:b/>
          <w:bCs/>
          <w:lang w:val="pl-PL"/>
        </w:rPr>
        <w:br/>
      </w:r>
      <w:r w:rsidR="00A03F08" w:rsidRPr="00E1624A">
        <w:rPr>
          <w:b/>
          <w:bCs/>
          <w:lang w:val="pl-PL"/>
        </w:rPr>
        <w:t xml:space="preserve">w Strategii rozwoju </w:t>
      </w:r>
      <w:r w:rsidR="00330A9D" w:rsidRPr="00E1624A">
        <w:rPr>
          <w:b/>
          <w:bCs/>
          <w:lang w:val="pl-PL"/>
        </w:rPr>
        <w:t>województwa</w:t>
      </w:r>
      <w:r w:rsidR="00A03F08" w:rsidRPr="00E1624A">
        <w:rPr>
          <w:b/>
          <w:bCs/>
          <w:lang w:val="pl-PL"/>
        </w:rPr>
        <w:t xml:space="preserve"> dolnośląskiego</w:t>
      </w:r>
      <w:r w:rsidR="00A03F08" w:rsidRPr="0043677B">
        <w:rPr>
          <w:b/>
          <w:bCs/>
          <w:lang w:val="pl-PL"/>
        </w:rPr>
        <w:t xml:space="preserve">: „Prowadzenie działań na rzecz rozwoju systemu obszarów cennych przyrodniczo i </w:t>
      </w:r>
      <w:r w:rsidR="00A03F08" w:rsidRPr="00E032DE">
        <w:rPr>
          <w:b/>
          <w:bCs/>
          <w:u w:val="single"/>
          <w:lang w:val="pl-PL"/>
        </w:rPr>
        <w:t>efektywnej ochrony wartości krajobrazu</w:t>
      </w:r>
      <w:r w:rsidR="00A03F08" w:rsidRPr="00330A9D">
        <w:rPr>
          <w:lang w:val="pl-PL"/>
        </w:rPr>
        <w:t xml:space="preserve">”. Nie ulega wątpliwości, że </w:t>
      </w:r>
      <w:r w:rsidR="00330A9D">
        <w:rPr>
          <w:lang w:val="pl-PL"/>
        </w:rPr>
        <w:t>kilkukrotna</w:t>
      </w:r>
      <w:r w:rsidR="00A03F08" w:rsidRPr="00330A9D">
        <w:rPr>
          <w:lang w:val="pl-PL"/>
        </w:rPr>
        <w:t xml:space="preserve"> rozbudow</w:t>
      </w:r>
      <w:r w:rsidR="00330A9D">
        <w:rPr>
          <w:lang w:val="pl-PL"/>
        </w:rPr>
        <w:t>a</w:t>
      </w:r>
      <w:r w:rsidR="00A03F08" w:rsidRPr="00330A9D">
        <w:rPr>
          <w:lang w:val="pl-PL"/>
        </w:rPr>
        <w:t xml:space="preserve"> Przesieki</w:t>
      </w:r>
      <w:r w:rsidR="00FD3E77">
        <w:rPr>
          <w:lang w:val="pl-PL"/>
        </w:rPr>
        <w:t xml:space="preserve"> i</w:t>
      </w:r>
      <w:r w:rsidR="00330A9D">
        <w:rPr>
          <w:lang w:val="pl-PL"/>
        </w:rPr>
        <w:t xml:space="preserve"> </w:t>
      </w:r>
      <w:r w:rsidR="00FD3E77">
        <w:rPr>
          <w:lang w:val="pl-PL"/>
        </w:rPr>
        <w:t xml:space="preserve">dopuszczenie </w:t>
      </w:r>
      <w:r w:rsidR="00330A9D">
        <w:rPr>
          <w:lang w:val="pl-PL"/>
        </w:rPr>
        <w:t>zagęszczeni</w:t>
      </w:r>
      <w:r w:rsidR="00FD3E77">
        <w:rPr>
          <w:lang w:val="pl-PL"/>
        </w:rPr>
        <w:t>a</w:t>
      </w:r>
      <w:r w:rsidR="00330A9D">
        <w:rPr>
          <w:lang w:val="pl-PL"/>
        </w:rPr>
        <w:t xml:space="preserve"> tej zabudowy w stosunku do obowiązującego planu miejscowego</w:t>
      </w:r>
      <w:r w:rsidR="0043677B">
        <w:rPr>
          <w:lang w:val="pl-PL"/>
        </w:rPr>
        <w:t xml:space="preserve"> (vide </w:t>
      </w:r>
      <w:r w:rsidR="00C62E3D">
        <w:rPr>
          <w:lang w:val="pl-PL"/>
        </w:rPr>
        <w:t>część wskaźników</w:t>
      </w:r>
      <w:r w:rsidR="0099720F">
        <w:rPr>
          <w:lang w:val="pl-PL"/>
        </w:rPr>
        <w:t xml:space="preserve"> </w:t>
      </w:r>
      <w:r w:rsidR="00C62E3D">
        <w:rPr>
          <w:lang w:val="pl-PL"/>
        </w:rPr>
        <w:t>zabudowy</w:t>
      </w:r>
      <w:r w:rsidR="0043677B">
        <w:rPr>
          <w:lang w:val="pl-PL"/>
        </w:rPr>
        <w:t>)</w:t>
      </w:r>
      <w:r w:rsidR="00A03F08" w:rsidRPr="00330A9D">
        <w:rPr>
          <w:lang w:val="pl-PL"/>
        </w:rPr>
        <w:t xml:space="preserve"> </w:t>
      </w:r>
      <w:r w:rsidR="00FD3E77">
        <w:rPr>
          <w:lang w:val="pl-PL"/>
        </w:rPr>
        <w:t>oraz</w:t>
      </w:r>
      <w:r w:rsidR="00A03F08" w:rsidRPr="00330A9D">
        <w:rPr>
          <w:lang w:val="pl-PL"/>
        </w:rPr>
        <w:t xml:space="preserve"> </w:t>
      </w:r>
      <w:r w:rsidR="0043677B">
        <w:rPr>
          <w:lang w:val="pl-PL"/>
        </w:rPr>
        <w:t>umożliwienie</w:t>
      </w:r>
      <w:r w:rsidR="00A03F08" w:rsidRPr="00330A9D">
        <w:rPr>
          <w:lang w:val="pl-PL"/>
        </w:rPr>
        <w:t xml:space="preserve"> </w:t>
      </w:r>
      <w:r w:rsidR="0043677B">
        <w:rPr>
          <w:lang w:val="pl-PL"/>
        </w:rPr>
        <w:t>zabudowy</w:t>
      </w:r>
      <w:r w:rsidR="00A03F08" w:rsidRPr="00330A9D">
        <w:rPr>
          <w:lang w:val="pl-PL"/>
        </w:rPr>
        <w:t xml:space="preserve"> </w:t>
      </w:r>
      <w:r w:rsidR="0043677B">
        <w:rPr>
          <w:lang w:val="pl-PL"/>
        </w:rPr>
        <w:t xml:space="preserve">wszystkich </w:t>
      </w:r>
      <w:r w:rsidR="00A03F08" w:rsidRPr="00330A9D">
        <w:rPr>
          <w:lang w:val="pl-PL"/>
        </w:rPr>
        <w:t>punktów i otwarć widokowych nie jest „ochroną wartości krajobrazu”</w:t>
      </w:r>
      <w:r w:rsidR="00330A9D">
        <w:rPr>
          <w:lang w:val="pl-PL"/>
        </w:rPr>
        <w:t>, ale jego daleko idącą zmianą</w:t>
      </w:r>
      <w:r w:rsidR="00A03F08" w:rsidRPr="00330A9D">
        <w:rPr>
          <w:lang w:val="pl-PL"/>
        </w:rPr>
        <w:t>.</w:t>
      </w:r>
    </w:p>
    <w:p w14:paraId="5A34CEEA" w14:textId="36F2CFAF" w:rsidR="007E0B9B" w:rsidRDefault="007E0B9B" w:rsidP="00E873A5">
      <w:pPr>
        <w:contextualSpacing/>
        <w:jc w:val="both"/>
        <w:rPr>
          <w:lang w:val="pl-PL"/>
        </w:rPr>
      </w:pPr>
    </w:p>
    <w:p w14:paraId="0AF444C2" w14:textId="212417E6" w:rsidR="00561448" w:rsidRDefault="00E15B6E" w:rsidP="00E873A5">
      <w:pPr>
        <w:contextualSpacing/>
        <w:jc w:val="both"/>
        <w:rPr>
          <w:lang w:val="pl-PL"/>
        </w:rPr>
      </w:pPr>
      <w:r>
        <w:rPr>
          <w:b/>
          <w:bCs/>
          <w:lang w:val="pl-PL"/>
        </w:rPr>
        <w:t>3</w:t>
      </w:r>
      <w:r w:rsidR="0099720F" w:rsidRPr="0099720F">
        <w:rPr>
          <w:b/>
          <w:bCs/>
          <w:lang w:val="pl-PL"/>
        </w:rPr>
        <w:t xml:space="preserve">.2 </w:t>
      </w:r>
      <w:r w:rsidR="0043677B" w:rsidRPr="0099720F">
        <w:rPr>
          <w:b/>
          <w:bCs/>
          <w:lang w:val="pl-PL"/>
        </w:rPr>
        <w:t xml:space="preserve">Wnioskuję o uwzględnienie w Studium (zgodnie z art. 9 ust 2 ustawy o planowaniu </w:t>
      </w:r>
      <w:r w:rsidR="00C81777">
        <w:rPr>
          <w:b/>
          <w:bCs/>
          <w:lang w:val="pl-PL"/>
        </w:rPr>
        <w:br/>
      </w:r>
      <w:r w:rsidR="0043677B" w:rsidRPr="0099720F">
        <w:rPr>
          <w:b/>
          <w:bCs/>
          <w:lang w:val="pl-PL"/>
        </w:rPr>
        <w:t>i zagospodarowaniu przestrzennym)</w:t>
      </w:r>
      <w:r w:rsidR="00C46635">
        <w:rPr>
          <w:lang w:val="pl-PL"/>
        </w:rPr>
        <w:t xml:space="preserve"> </w:t>
      </w:r>
      <w:r w:rsidR="00561448" w:rsidRPr="00561448">
        <w:rPr>
          <w:b/>
          <w:bCs/>
          <w:lang w:val="pl-PL"/>
        </w:rPr>
        <w:t>kierunków zawartych części D planu zagospodarowani</w:t>
      </w:r>
      <w:r w:rsidR="00561448">
        <w:rPr>
          <w:b/>
          <w:bCs/>
          <w:lang w:val="pl-PL"/>
        </w:rPr>
        <w:t>a</w:t>
      </w:r>
      <w:r w:rsidR="00561448" w:rsidRPr="00561448">
        <w:rPr>
          <w:b/>
          <w:bCs/>
          <w:lang w:val="pl-PL"/>
        </w:rPr>
        <w:t xml:space="preserve"> </w:t>
      </w:r>
      <w:r w:rsidR="00561448">
        <w:rPr>
          <w:b/>
          <w:bCs/>
          <w:lang w:val="pl-PL"/>
        </w:rPr>
        <w:t xml:space="preserve">przestrzennego </w:t>
      </w:r>
      <w:r w:rsidR="00561448" w:rsidRPr="00561448">
        <w:rPr>
          <w:b/>
          <w:bCs/>
          <w:lang w:val="pl-PL"/>
        </w:rPr>
        <w:t>województwa dolnośląskiego, pkt</w:t>
      </w:r>
      <w:r w:rsidR="00C46635" w:rsidRPr="00561448">
        <w:rPr>
          <w:b/>
          <w:bCs/>
          <w:lang w:val="pl-PL"/>
        </w:rPr>
        <w:t xml:space="preserve"> 2.2</w:t>
      </w:r>
      <w:r w:rsidR="00561448" w:rsidRPr="00561448">
        <w:rPr>
          <w:b/>
          <w:bCs/>
          <w:lang w:val="pl-PL"/>
        </w:rPr>
        <w:t xml:space="preserve"> (str. 44</w:t>
      </w:r>
      <w:r w:rsidR="005E706E">
        <w:rPr>
          <w:b/>
          <w:bCs/>
          <w:lang w:val="pl-PL"/>
        </w:rPr>
        <w:t>-45</w:t>
      </w:r>
      <w:r w:rsidR="00561448" w:rsidRPr="00561448">
        <w:rPr>
          <w:b/>
          <w:bCs/>
          <w:lang w:val="pl-PL"/>
        </w:rPr>
        <w:t>)</w:t>
      </w:r>
      <w:r w:rsidR="00561448">
        <w:rPr>
          <w:b/>
          <w:bCs/>
          <w:lang w:val="pl-PL"/>
        </w:rPr>
        <w:t>:</w:t>
      </w:r>
      <w:r w:rsidR="00561448">
        <w:rPr>
          <w:lang w:val="pl-PL"/>
        </w:rPr>
        <w:t xml:space="preserve"> </w:t>
      </w:r>
    </w:p>
    <w:p w14:paraId="27150656" w14:textId="3525ACC9" w:rsidR="0043677B" w:rsidRDefault="00561448" w:rsidP="00E873A5">
      <w:pPr>
        <w:contextualSpacing/>
        <w:jc w:val="both"/>
        <w:rPr>
          <w:lang w:val="pl-PL"/>
        </w:rPr>
      </w:pPr>
      <w:r>
        <w:rPr>
          <w:lang w:val="pl-PL"/>
        </w:rPr>
        <w:t>- „</w:t>
      </w:r>
      <w:r w:rsidRPr="00561448">
        <w:rPr>
          <w:lang w:val="pl-PL"/>
        </w:rPr>
        <w:t>realizacj</w:t>
      </w:r>
      <w:r>
        <w:rPr>
          <w:lang w:val="pl-PL"/>
        </w:rPr>
        <w:t>a</w:t>
      </w:r>
      <w:r w:rsidRPr="00561448">
        <w:rPr>
          <w:lang w:val="pl-PL"/>
        </w:rPr>
        <w:t xml:space="preserve"> transportu zbiorowego w obszarach i ośrodkach o atrakcyjnych turystycznie</w:t>
      </w:r>
      <w:r>
        <w:rPr>
          <w:lang w:val="pl-PL"/>
        </w:rPr>
        <w:t xml:space="preserve">” </w:t>
      </w:r>
      <w:r w:rsidR="005E706E">
        <w:rPr>
          <w:lang w:val="pl-PL"/>
        </w:rPr>
        <w:t>(z</w:t>
      </w:r>
      <w:r>
        <w:rPr>
          <w:lang w:val="pl-PL"/>
        </w:rPr>
        <w:t xml:space="preserve">miana </w:t>
      </w:r>
      <w:r w:rsidR="005E706E">
        <w:rPr>
          <w:lang w:val="pl-PL"/>
        </w:rPr>
        <w:t>(s</w:t>
      </w:r>
      <w:r>
        <w:rPr>
          <w:lang w:val="pl-PL"/>
        </w:rPr>
        <w:t>tudium dla Przesieki przewiduje zmniejszenie liczby przystanków autobusowych</w:t>
      </w:r>
      <w:r w:rsidR="005E706E">
        <w:rPr>
          <w:lang w:val="pl-PL"/>
        </w:rPr>
        <w:t xml:space="preserve"> z pięciu do </w:t>
      </w:r>
      <w:r w:rsidR="0099720F">
        <w:rPr>
          <w:lang w:val="pl-PL"/>
        </w:rPr>
        <w:t xml:space="preserve">jedynie </w:t>
      </w:r>
      <w:r w:rsidR="00C62E3D">
        <w:rPr>
          <w:lang w:val="pl-PL"/>
        </w:rPr>
        <w:t>jednego na rysunku studium, a dwóch w tekście</w:t>
      </w:r>
      <w:r w:rsidR="005E706E">
        <w:rPr>
          <w:lang w:val="pl-PL"/>
        </w:rPr>
        <w:t>)</w:t>
      </w:r>
      <w:r w:rsidR="00C62E3D">
        <w:rPr>
          <w:lang w:val="pl-PL"/>
        </w:rPr>
        <w:t>. Wydaje się, że projektowany znaczny rozwój usług turystycznych wymaga rozbudowania a nie utrzymania transportu publicznego.</w:t>
      </w:r>
    </w:p>
    <w:p w14:paraId="43701BE9" w14:textId="13EBBC1A" w:rsidR="005E706E" w:rsidRPr="005E706E" w:rsidRDefault="005E706E" w:rsidP="005E706E">
      <w:pPr>
        <w:contextualSpacing/>
        <w:jc w:val="both"/>
        <w:rPr>
          <w:lang w:val="pl-PL"/>
        </w:rPr>
      </w:pPr>
      <w:r>
        <w:rPr>
          <w:lang w:val="pl-PL"/>
        </w:rPr>
        <w:t>- „w</w:t>
      </w:r>
      <w:r w:rsidRPr="005E706E">
        <w:rPr>
          <w:lang w:val="pl-PL"/>
        </w:rPr>
        <w:t>yłączenie z zabudowy, w tym z zabudowy turystycznej</w:t>
      </w:r>
      <w:r>
        <w:rPr>
          <w:lang w:val="pl-PL"/>
        </w:rPr>
        <w:t xml:space="preserve"> </w:t>
      </w:r>
      <w:r w:rsidRPr="005E706E">
        <w:rPr>
          <w:lang w:val="pl-PL"/>
        </w:rPr>
        <w:t>i rekreacyjnej:</w:t>
      </w:r>
    </w:p>
    <w:p w14:paraId="3EEB937C" w14:textId="49E8F219" w:rsidR="005E706E" w:rsidRPr="005E706E" w:rsidRDefault="005E706E" w:rsidP="0099720F">
      <w:pPr>
        <w:ind w:left="142"/>
        <w:contextualSpacing/>
        <w:jc w:val="both"/>
        <w:rPr>
          <w:lang w:val="pl-PL"/>
        </w:rPr>
      </w:pPr>
      <w:r w:rsidRPr="005E706E">
        <w:rPr>
          <w:lang w:val="pl-PL"/>
        </w:rPr>
        <w:t>1) terenów otwartych o największych walorach widokowych predysponowan</w:t>
      </w:r>
      <w:r w:rsidR="00FD3E77">
        <w:rPr>
          <w:lang w:val="pl-PL"/>
        </w:rPr>
        <w:t>ych</w:t>
      </w:r>
      <w:r w:rsidRPr="005E706E">
        <w:rPr>
          <w:lang w:val="pl-PL"/>
        </w:rPr>
        <w:t xml:space="preserve"> do rozwoju szlaków turystycznych,</w:t>
      </w:r>
    </w:p>
    <w:p w14:paraId="161D32AF" w14:textId="270CCCFC" w:rsidR="005E706E" w:rsidRDefault="005E706E" w:rsidP="0099720F">
      <w:pPr>
        <w:ind w:left="142"/>
        <w:contextualSpacing/>
        <w:jc w:val="both"/>
        <w:rPr>
          <w:lang w:val="pl-PL"/>
        </w:rPr>
      </w:pPr>
      <w:r w:rsidRPr="005E706E">
        <w:rPr>
          <w:lang w:val="pl-PL"/>
        </w:rPr>
        <w:t>2) obszarów o ekspozycji północnej, obszarów osuwiskowych, zalewowych, inwersyjnych</w:t>
      </w:r>
      <w:r>
        <w:rPr>
          <w:lang w:val="pl-PL"/>
        </w:rPr>
        <w:t>”</w:t>
      </w:r>
      <w:r w:rsidRPr="005E706E">
        <w:rPr>
          <w:lang w:val="pl-PL"/>
        </w:rPr>
        <w:t>.</w:t>
      </w:r>
    </w:p>
    <w:p w14:paraId="11257E8A" w14:textId="12AB79FA" w:rsidR="005E706E" w:rsidRPr="00CD214A" w:rsidRDefault="00444D5F" w:rsidP="00E873A5">
      <w:pPr>
        <w:contextualSpacing/>
        <w:jc w:val="both"/>
        <w:rPr>
          <w:bCs/>
          <w:color w:val="000000"/>
          <w:lang w:val="pl-PL"/>
        </w:rPr>
      </w:pPr>
      <w:r>
        <w:rPr>
          <w:bCs/>
          <w:color w:val="000000"/>
          <w:lang w:val="pl-PL"/>
        </w:rPr>
        <w:lastRenderedPageBreak/>
        <w:t>Niepokojący jest</w:t>
      </w:r>
      <w:r w:rsidR="005E706E" w:rsidRPr="00CD214A">
        <w:rPr>
          <w:bCs/>
          <w:color w:val="000000"/>
          <w:lang w:val="pl-PL"/>
        </w:rPr>
        <w:t xml:space="preserve"> fakt, że władze</w:t>
      </w:r>
      <w:r w:rsidR="00CD214A">
        <w:rPr>
          <w:bCs/>
          <w:color w:val="000000"/>
          <w:lang w:val="pl-PL"/>
        </w:rPr>
        <w:t xml:space="preserve"> samorządowe</w:t>
      </w:r>
      <w:r w:rsidR="005E706E" w:rsidRPr="00CD214A">
        <w:rPr>
          <w:bCs/>
          <w:color w:val="000000"/>
          <w:lang w:val="pl-PL"/>
        </w:rPr>
        <w:t xml:space="preserve"> województwa w większym stopniu </w:t>
      </w:r>
      <w:r w:rsidR="00E56F68" w:rsidRPr="00CD214A">
        <w:rPr>
          <w:bCs/>
          <w:color w:val="000000"/>
          <w:lang w:val="pl-PL"/>
        </w:rPr>
        <w:t xml:space="preserve">niż władze gminy </w:t>
      </w:r>
      <w:r w:rsidR="005E706E" w:rsidRPr="00CD214A">
        <w:rPr>
          <w:bCs/>
          <w:color w:val="000000"/>
          <w:lang w:val="pl-PL"/>
        </w:rPr>
        <w:t>dbają o zrównoważony rozwój miejscowości.</w:t>
      </w:r>
    </w:p>
    <w:p w14:paraId="4A2B8D21" w14:textId="525ECA7C" w:rsidR="00E873A5" w:rsidRPr="00840DFD" w:rsidRDefault="00083F64" w:rsidP="00E873A5">
      <w:pPr>
        <w:contextualSpacing/>
        <w:jc w:val="both"/>
        <w:rPr>
          <w:lang w:val="pl-PL"/>
        </w:rPr>
      </w:pPr>
      <w:r>
        <w:rPr>
          <w:b/>
          <w:color w:val="000000"/>
          <w:lang w:val="pl-PL"/>
        </w:rPr>
        <w:br/>
      </w:r>
      <w:r w:rsidR="00E15B6E">
        <w:rPr>
          <w:b/>
          <w:color w:val="000000"/>
          <w:lang w:val="pl-PL"/>
        </w:rPr>
        <w:t>4</w:t>
      </w:r>
      <w:r w:rsidR="009B5A87">
        <w:rPr>
          <w:b/>
          <w:color w:val="000000"/>
          <w:lang w:val="pl-PL"/>
        </w:rPr>
        <w:t xml:space="preserve">. </w:t>
      </w:r>
      <w:r w:rsidR="00E873A5">
        <w:rPr>
          <w:b/>
          <w:color w:val="000000"/>
          <w:lang w:val="pl-PL"/>
        </w:rPr>
        <w:t>PRZEZNACZENIE TERENÓW</w:t>
      </w:r>
    </w:p>
    <w:p w14:paraId="55897AA2" w14:textId="3048D0A1" w:rsidR="00E15B6E" w:rsidRPr="006916E7" w:rsidRDefault="008A2F7C" w:rsidP="00E873A5">
      <w:pPr>
        <w:contextualSpacing/>
        <w:jc w:val="both"/>
        <w:rPr>
          <w:color w:val="000000"/>
          <w:lang w:val="pl-PL"/>
        </w:rPr>
      </w:pPr>
      <w:r>
        <w:rPr>
          <w:b/>
          <w:bCs/>
          <w:color w:val="000000"/>
          <w:lang w:val="pl-PL"/>
        </w:rPr>
        <w:t xml:space="preserve">4.1 </w:t>
      </w:r>
      <w:r w:rsidR="009B5A87" w:rsidRPr="00840DFD">
        <w:rPr>
          <w:b/>
          <w:bCs/>
          <w:color w:val="000000"/>
          <w:lang w:val="pl-PL"/>
        </w:rPr>
        <w:t>Na</w:t>
      </w:r>
      <w:r w:rsidR="00E873A5" w:rsidRPr="00840DFD">
        <w:rPr>
          <w:b/>
          <w:bCs/>
          <w:color w:val="000000"/>
          <w:lang w:val="pl-PL"/>
        </w:rPr>
        <w:t xml:space="preserve"> rysunku</w:t>
      </w:r>
      <w:r w:rsidR="00E873A5" w:rsidRPr="00184DD5">
        <w:rPr>
          <w:b/>
          <w:bCs/>
          <w:color w:val="000000"/>
          <w:lang w:val="pl-PL"/>
        </w:rPr>
        <w:t xml:space="preserve"> i w tekście Studium należy </w:t>
      </w:r>
      <w:r w:rsidR="009B5A87" w:rsidRPr="00184DD5">
        <w:rPr>
          <w:b/>
          <w:bCs/>
          <w:color w:val="000000"/>
          <w:lang w:val="pl-PL"/>
        </w:rPr>
        <w:t>zastosować</w:t>
      </w:r>
      <w:r w:rsidR="00E873A5" w:rsidRPr="00184DD5">
        <w:rPr>
          <w:b/>
          <w:bCs/>
          <w:color w:val="000000"/>
          <w:lang w:val="pl-PL"/>
        </w:rPr>
        <w:t xml:space="preserve"> zasadę strefowania przeznaczeń</w:t>
      </w:r>
      <w:r w:rsidR="00444D5F" w:rsidRPr="00184DD5">
        <w:rPr>
          <w:b/>
          <w:bCs/>
          <w:color w:val="000000"/>
          <w:lang w:val="pl-PL"/>
        </w:rPr>
        <w:t xml:space="preserve"> </w:t>
      </w:r>
      <w:r w:rsidR="00CD214A" w:rsidRPr="00184DD5">
        <w:rPr>
          <w:b/>
          <w:bCs/>
          <w:color w:val="000000"/>
          <w:lang w:val="pl-PL"/>
        </w:rPr>
        <w:t>wobec siebie uciążliwych</w:t>
      </w:r>
      <w:r w:rsidR="00E873A5" w:rsidRPr="00E873A5">
        <w:rPr>
          <w:color w:val="000000"/>
          <w:lang w:val="pl-PL"/>
        </w:rPr>
        <w:t xml:space="preserve"> – zabudowy mieszkaniowej, obiektów noclegowych z gastronomią</w:t>
      </w:r>
      <w:r w:rsidR="00E15B6E">
        <w:rPr>
          <w:color w:val="000000"/>
          <w:lang w:val="pl-PL"/>
        </w:rPr>
        <w:t>, ograniczenie miejsc postojowych dla samochodów na terenach usług publicznych (Up), aby nie stały się one rozległymi parkingami zamiast usługami służącymi mieszkańcom</w:t>
      </w:r>
      <w:r w:rsidR="00E873A5" w:rsidRPr="00E873A5">
        <w:rPr>
          <w:color w:val="000000"/>
          <w:lang w:val="pl-PL"/>
        </w:rPr>
        <w:t xml:space="preserve">. </w:t>
      </w:r>
      <w:r w:rsidR="00CD214A">
        <w:rPr>
          <w:color w:val="000000"/>
          <w:lang w:val="pl-PL"/>
        </w:rPr>
        <w:t xml:space="preserve">Sąsiadowanie </w:t>
      </w:r>
      <w:r w:rsidR="00E15B6E">
        <w:rPr>
          <w:color w:val="000000"/>
          <w:lang w:val="pl-PL"/>
        </w:rPr>
        <w:t>ze sobą niektórych</w:t>
      </w:r>
      <w:r w:rsidR="00CD214A">
        <w:rPr>
          <w:color w:val="000000"/>
          <w:lang w:val="pl-PL"/>
        </w:rPr>
        <w:t xml:space="preserve"> przeznaczeń już teraz wywołuje </w:t>
      </w:r>
      <w:r w:rsidR="00CD214A" w:rsidRPr="00E15B6E">
        <w:rPr>
          <w:color w:val="000000"/>
          <w:lang w:val="pl-PL"/>
        </w:rPr>
        <w:t>konflikty. W projekcie Studium przeznaczenia są</w:t>
      </w:r>
      <w:r w:rsidR="00E873A5" w:rsidRPr="00E15B6E">
        <w:rPr>
          <w:color w:val="000000"/>
          <w:lang w:val="pl-PL"/>
        </w:rPr>
        <w:t xml:space="preserve"> ze sobą chaotycznie wymieszane, co </w:t>
      </w:r>
      <w:r w:rsidR="00474073" w:rsidRPr="00E15B6E">
        <w:rPr>
          <w:color w:val="000000"/>
          <w:lang w:val="pl-PL"/>
        </w:rPr>
        <w:t>drastycznie obniży</w:t>
      </w:r>
      <w:r w:rsidR="00E873A5" w:rsidRPr="00E15B6E">
        <w:rPr>
          <w:color w:val="000000"/>
          <w:lang w:val="pl-PL"/>
        </w:rPr>
        <w:t xml:space="preserve"> </w:t>
      </w:r>
      <w:r w:rsidR="00E873A5" w:rsidRPr="006916E7">
        <w:rPr>
          <w:color w:val="000000"/>
          <w:lang w:val="pl-PL"/>
        </w:rPr>
        <w:t>standard zamieszkiwania</w:t>
      </w:r>
      <w:r w:rsidR="00474073" w:rsidRPr="006916E7">
        <w:rPr>
          <w:color w:val="000000"/>
          <w:lang w:val="pl-PL"/>
        </w:rPr>
        <w:t xml:space="preserve"> i zarazem utrudni prowadzenie działalności turystycznej</w:t>
      </w:r>
      <w:r w:rsidR="00840DFD" w:rsidRPr="006916E7">
        <w:rPr>
          <w:color w:val="000000"/>
          <w:lang w:val="pl-PL"/>
        </w:rPr>
        <w:t>.</w:t>
      </w:r>
      <w:r w:rsidR="00474073" w:rsidRPr="006916E7">
        <w:rPr>
          <w:color w:val="000000"/>
          <w:lang w:val="pl-PL"/>
        </w:rPr>
        <w:t xml:space="preserve"> </w:t>
      </w:r>
    </w:p>
    <w:p w14:paraId="278C4BCE" w14:textId="641B9231" w:rsidR="00E15B6E" w:rsidRDefault="00E15B6E" w:rsidP="00E873A5">
      <w:pPr>
        <w:contextualSpacing/>
        <w:jc w:val="both"/>
        <w:rPr>
          <w:color w:val="000000"/>
          <w:lang w:val="pl-PL"/>
        </w:rPr>
      </w:pPr>
      <w:r w:rsidRPr="006916E7">
        <w:rPr>
          <w:color w:val="000000"/>
          <w:lang w:val="pl-PL"/>
        </w:rPr>
        <w:t>Ponadto między pierwszym i drugim wyłożeniem w projekcie studium usunięto zapis dotyczący szczególnej uciążliwości ruchu</w:t>
      </w:r>
      <w:r w:rsidRPr="00E15B6E">
        <w:rPr>
          <w:color w:val="000000"/>
          <w:lang w:val="pl-PL"/>
        </w:rPr>
        <w:t xml:space="preserve"> kołowego i hałasu dla zabudowy mieszkaniowej, o którym mowa w pkt 1.</w:t>
      </w:r>
      <w:r>
        <w:rPr>
          <w:color w:val="000000"/>
          <w:lang w:val="pl-PL"/>
        </w:rPr>
        <w:t>5</w:t>
      </w:r>
      <w:r w:rsidRPr="00E15B6E">
        <w:rPr>
          <w:color w:val="000000"/>
          <w:lang w:val="pl-PL"/>
        </w:rPr>
        <w:t xml:space="preserve">. niniejszej uwagi. Projekt studium zakłada więc, że spośród wszystkich miejscowości w gminie, </w:t>
      </w:r>
      <w:r w:rsidR="004A3C01">
        <w:rPr>
          <w:color w:val="000000"/>
          <w:lang w:val="pl-PL"/>
        </w:rPr>
        <w:br/>
      </w:r>
      <w:r w:rsidRPr="00E15B6E">
        <w:rPr>
          <w:color w:val="000000"/>
          <w:lang w:val="pl-PL"/>
        </w:rPr>
        <w:t xml:space="preserve">w Przesiece uciążliwość </w:t>
      </w:r>
      <w:r>
        <w:rPr>
          <w:color w:val="000000"/>
          <w:lang w:val="pl-PL"/>
        </w:rPr>
        <w:t xml:space="preserve">ta dla mieszkańców </w:t>
      </w:r>
      <w:r w:rsidRPr="00E15B6E">
        <w:rPr>
          <w:color w:val="000000"/>
          <w:lang w:val="pl-PL"/>
        </w:rPr>
        <w:t>może być największa.</w:t>
      </w:r>
    </w:p>
    <w:p w14:paraId="21BC53CC" w14:textId="5DC79676" w:rsidR="00E873A5" w:rsidRDefault="00E15B6E" w:rsidP="00E873A5">
      <w:pPr>
        <w:contextualSpacing/>
        <w:jc w:val="both"/>
        <w:rPr>
          <w:color w:val="000000"/>
          <w:lang w:val="pl-PL"/>
        </w:rPr>
      </w:pPr>
      <w:r>
        <w:rPr>
          <w:color w:val="000000"/>
          <w:lang w:val="pl-PL"/>
        </w:rPr>
        <w:t xml:space="preserve">Tym bardziej zasadne </w:t>
      </w:r>
      <w:r w:rsidR="00E032DE">
        <w:rPr>
          <w:color w:val="000000"/>
          <w:lang w:val="pl-PL"/>
        </w:rPr>
        <w:t>doprecyzowanie</w:t>
      </w:r>
      <w:r w:rsidR="00047938">
        <w:rPr>
          <w:color w:val="000000"/>
          <w:lang w:val="pl-PL"/>
        </w:rPr>
        <w:t xml:space="preserve"> w tekście </w:t>
      </w:r>
      <w:r w:rsidR="00875864">
        <w:rPr>
          <w:color w:val="000000"/>
          <w:lang w:val="pl-PL"/>
        </w:rPr>
        <w:t xml:space="preserve">Studium </w:t>
      </w:r>
      <w:r w:rsidR="001C0AEA">
        <w:rPr>
          <w:color w:val="000000"/>
          <w:lang w:val="pl-PL"/>
        </w:rPr>
        <w:t>czym różnią się przeznaczenia</w:t>
      </w:r>
      <w:r w:rsidR="00D608AD">
        <w:rPr>
          <w:color w:val="000000"/>
          <w:lang w:val="pl-PL"/>
        </w:rPr>
        <w:t xml:space="preserve"> </w:t>
      </w:r>
      <w:r w:rsidR="00875864">
        <w:rPr>
          <w:color w:val="000000"/>
          <w:lang w:val="pl-PL"/>
        </w:rPr>
        <w:t>„</w:t>
      </w:r>
      <w:r w:rsidR="00D608AD">
        <w:rPr>
          <w:color w:val="000000"/>
          <w:lang w:val="pl-PL"/>
        </w:rPr>
        <w:t>dominujące</w:t>
      </w:r>
      <w:r w:rsidR="00875864">
        <w:rPr>
          <w:color w:val="000000"/>
          <w:lang w:val="pl-PL"/>
        </w:rPr>
        <w:t>”</w:t>
      </w:r>
      <w:r w:rsidR="001C0AEA">
        <w:rPr>
          <w:color w:val="000000"/>
          <w:lang w:val="pl-PL"/>
        </w:rPr>
        <w:t xml:space="preserve"> od przeznaczeń </w:t>
      </w:r>
      <w:r w:rsidR="00875864">
        <w:rPr>
          <w:color w:val="000000"/>
          <w:lang w:val="pl-PL"/>
        </w:rPr>
        <w:t>„</w:t>
      </w:r>
      <w:r w:rsidR="001C0AEA">
        <w:rPr>
          <w:color w:val="000000"/>
          <w:lang w:val="pl-PL"/>
        </w:rPr>
        <w:t>uzupełniających</w:t>
      </w:r>
      <w:r w:rsidR="00875864">
        <w:rPr>
          <w:color w:val="000000"/>
          <w:lang w:val="pl-PL"/>
        </w:rPr>
        <w:t>”</w:t>
      </w:r>
      <w:r>
        <w:rPr>
          <w:color w:val="000000"/>
          <w:lang w:val="pl-PL"/>
        </w:rPr>
        <w:t>.</w:t>
      </w:r>
    </w:p>
    <w:p w14:paraId="4683267B" w14:textId="3D4AAE5D" w:rsidR="00E873A5" w:rsidRDefault="00E873A5" w:rsidP="009C6E4E">
      <w:pPr>
        <w:contextualSpacing/>
        <w:jc w:val="both"/>
        <w:rPr>
          <w:b/>
          <w:color w:val="000000"/>
          <w:lang w:val="pl-PL"/>
        </w:rPr>
      </w:pPr>
    </w:p>
    <w:p w14:paraId="0CA569AD" w14:textId="25719E66" w:rsidR="00A741CE" w:rsidRDefault="008A2F7C" w:rsidP="00C81777">
      <w:pPr>
        <w:contextualSpacing/>
        <w:jc w:val="both"/>
        <w:rPr>
          <w:b/>
          <w:color w:val="000000"/>
          <w:lang w:val="pl-PL"/>
        </w:rPr>
      </w:pPr>
      <w:r>
        <w:rPr>
          <w:b/>
          <w:color w:val="000000"/>
          <w:lang w:val="pl-PL"/>
        </w:rPr>
        <w:t>4</w:t>
      </w:r>
      <w:r w:rsidR="002A101D">
        <w:rPr>
          <w:b/>
          <w:color w:val="000000"/>
          <w:lang w:val="pl-PL"/>
        </w:rPr>
        <w:t>.</w:t>
      </w:r>
      <w:r>
        <w:rPr>
          <w:b/>
          <w:color w:val="000000"/>
          <w:lang w:val="pl-PL"/>
        </w:rPr>
        <w:t>2</w:t>
      </w:r>
      <w:r w:rsidR="002A101D">
        <w:rPr>
          <w:b/>
          <w:color w:val="000000"/>
          <w:lang w:val="pl-PL"/>
        </w:rPr>
        <w:t xml:space="preserve"> </w:t>
      </w:r>
      <w:r w:rsidR="00A741CE">
        <w:rPr>
          <w:b/>
          <w:color w:val="000000"/>
          <w:lang w:val="pl-PL"/>
        </w:rPr>
        <w:t>Wnoszę o wyznaczenie w Studium terenów celu publicznego (placów, skwerów, parków, deptaków</w:t>
      </w:r>
      <w:r w:rsidR="002A101D">
        <w:rPr>
          <w:b/>
          <w:color w:val="000000"/>
          <w:lang w:val="pl-PL"/>
        </w:rPr>
        <w:t xml:space="preserve">, </w:t>
      </w:r>
      <w:r w:rsidR="00E032DE">
        <w:rPr>
          <w:b/>
          <w:color w:val="000000"/>
          <w:lang w:val="pl-PL"/>
        </w:rPr>
        <w:t>terenów celu publicznego</w:t>
      </w:r>
      <w:r w:rsidR="00A741CE">
        <w:rPr>
          <w:b/>
          <w:color w:val="000000"/>
          <w:lang w:val="pl-PL"/>
        </w:rPr>
        <w:t xml:space="preserve">), których ilość będzie adekwatna do projektowanego rozwoju wsi. </w:t>
      </w:r>
      <w:r w:rsidR="00A741CE" w:rsidRPr="009648E2">
        <w:rPr>
          <w:bCs/>
          <w:color w:val="000000"/>
          <w:lang w:val="pl-PL"/>
        </w:rPr>
        <w:t xml:space="preserve">Obowiązujący </w:t>
      </w:r>
      <w:r w:rsidR="002A101D">
        <w:rPr>
          <w:bCs/>
          <w:color w:val="000000"/>
          <w:lang w:val="pl-PL"/>
        </w:rPr>
        <w:t>obecnie</w:t>
      </w:r>
      <w:r w:rsidR="009648E2">
        <w:rPr>
          <w:bCs/>
          <w:color w:val="000000"/>
          <w:lang w:val="pl-PL"/>
        </w:rPr>
        <w:t xml:space="preserve"> </w:t>
      </w:r>
      <w:r w:rsidR="00A741CE" w:rsidRPr="009648E2">
        <w:rPr>
          <w:bCs/>
          <w:color w:val="000000"/>
          <w:lang w:val="pl-PL"/>
        </w:rPr>
        <w:t xml:space="preserve">plan miejscowy przewiduje bowiem możliwość realizacji </w:t>
      </w:r>
      <w:r w:rsidR="002A101D">
        <w:rPr>
          <w:bCs/>
          <w:color w:val="000000"/>
          <w:lang w:val="pl-PL"/>
        </w:rPr>
        <w:t>dwa razy więcej</w:t>
      </w:r>
      <w:r w:rsidR="00A741CE" w:rsidRPr="009648E2">
        <w:rPr>
          <w:bCs/>
          <w:color w:val="000000"/>
          <w:lang w:val="pl-PL"/>
        </w:rPr>
        <w:t xml:space="preserve"> budynków, </w:t>
      </w:r>
      <w:r w:rsidR="009648E2">
        <w:rPr>
          <w:bCs/>
          <w:color w:val="000000"/>
          <w:lang w:val="pl-PL"/>
        </w:rPr>
        <w:t>zaś</w:t>
      </w:r>
      <w:r w:rsidR="00A741CE" w:rsidRPr="009648E2">
        <w:rPr>
          <w:bCs/>
          <w:color w:val="000000"/>
          <w:lang w:val="pl-PL"/>
        </w:rPr>
        <w:t xml:space="preserve"> projekt Studium przewiduje ich jeszcze więcej</w:t>
      </w:r>
      <w:r w:rsidR="002A101D">
        <w:rPr>
          <w:bCs/>
          <w:color w:val="000000"/>
          <w:lang w:val="pl-PL"/>
        </w:rPr>
        <w:t xml:space="preserve">. </w:t>
      </w:r>
      <w:r w:rsidR="005449B6">
        <w:rPr>
          <w:bCs/>
          <w:color w:val="000000"/>
          <w:lang w:val="pl-PL"/>
        </w:rPr>
        <w:t>Tymczasem</w:t>
      </w:r>
      <w:r>
        <w:rPr>
          <w:bCs/>
          <w:color w:val="000000"/>
          <w:lang w:val="pl-PL"/>
        </w:rPr>
        <w:t xml:space="preserve"> np. t</w:t>
      </w:r>
      <w:r w:rsidR="008E3AE1">
        <w:rPr>
          <w:bCs/>
          <w:color w:val="000000"/>
          <w:lang w:val="pl-PL"/>
        </w:rPr>
        <w:t xml:space="preserve">eren skweru przy Olympii, na którym znajdują się </w:t>
      </w:r>
      <w:r w:rsidR="00C81777">
        <w:rPr>
          <w:bCs/>
          <w:color w:val="000000"/>
          <w:lang w:val="pl-PL"/>
        </w:rPr>
        <w:t xml:space="preserve">niedawno </w:t>
      </w:r>
      <w:r w:rsidR="008E3AE1">
        <w:rPr>
          <w:bCs/>
          <w:color w:val="000000"/>
          <w:lang w:val="pl-PL"/>
        </w:rPr>
        <w:t xml:space="preserve">zrealizowane </w:t>
      </w:r>
      <w:r w:rsidR="009957B0">
        <w:rPr>
          <w:bCs/>
          <w:color w:val="000000"/>
          <w:lang w:val="pl-PL"/>
        </w:rPr>
        <w:t xml:space="preserve">siłami mieszkańców </w:t>
      </w:r>
      <w:r w:rsidR="008E3AE1">
        <w:rPr>
          <w:bCs/>
          <w:color w:val="000000"/>
          <w:lang w:val="pl-PL"/>
        </w:rPr>
        <w:t xml:space="preserve">tablice dotyczące obrazów Matejki i przesiecki </w:t>
      </w:r>
      <w:r w:rsidR="009957B0">
        <w:rPr>
          <w:bCs/>
          <w:color w:val="000000"/>
          <w:lang w:val="pl-PL"/>
        </w:rPr>
        <w:t>„</w:t>
      </w:r>
      <w:r w:rsidR="008E3AE1">
        <w:rPr>
          <w:bCs/>
          <w:color w:val="000000"/>
          <w:lang w:val="pl-PL"/>
        </w:rPr>
        <w:t>witacz</w:t>
      </w:r>
      <w:r w:rsidR="009957B0">
        <w:rPr>
          <w:bCs/>
          <w:color w:val="000000"/>
          <w:lang w:val="pl-PL"/>
        </w:rPr>
        <w:t>”</w:t>
      </w:r>
      <w:r w:rsidR="00C81777">
        <w:rPr>
          <w:bCs/>
          <w:color w:val="000000"/>
          <w:lang w:val="pl-PL"/>
        </w:rPr>
        <w:t>,</w:t>
      </w:r>
      <w:r w:rsidR="008E3AE1">
        <w:rPr>
          <w:bCs/>
          <w:color w:val="000000"/>
          <w:lang w:val="pl-PL"/>
        </w:rPr>
        <w:t xml:space="preserve"> został przeznaczony </w:t>
      </w:r>
      <w:r w:rsidR="00C81777">
        <w:rPr>
          <w:bCs/>
          <w:color w:val="000000"/>
          <w:lang w:val="pl-PL"/>
        </w:rPr>
        <w:t xml:space="preserve">nie tylko na zieleń, ale również </w:t>
      </w:r>
      <w:r w:rsidR="008E3AE1">
        <w:rPr>
          <w:bCs/>
          <w:color w:val="000000"/>
          <w:lang w:val="pl-PL"/>
        </w:rPr>
        <w:t>na usługi, turystykę</w:t>
      </w:r>
      <w:r w:rsidR="00C81777">
        <w:rPr>
          <w:bCs/>
          <w:color w:val="000000"/>
          <w:lang w:val="pl-PL"/>
        </w:rPr>
        <w:t xml:space="preserve"> </w:t>
      </w:r>
      <w:r w:rsidR="00AC3522">
        <w:rPr>
          <w:bCs/>
          <w:color w:val="000000"/>
          <w:lang w:val="pl-PL"/>
        </w:rPr>
        <w:br/>
      </w:r>
      <w:r w:rsidR="00C81777">
        <w:rPr>
          <w:bCs/>
          <w:color w:val="000000"/>
          <w:lang w:val="pl-PL"/>
        </w:rPr>
        <w:t>i</w:t>
      </w:r>
      <w:r w:rsidR="008E3AE1">
        <w:rPr>
          <w:bCs/>
          <w:color w:val="000000"/>
          <w:lang w:val="pl-PL"/>
        </w:rPr>
        <w:t xml:space="preserve"> hotelarstwo</w:t>
      </w:r>
      <w:r w:rsidR="00C81777">
        <w:rPr>
          <w:bCs/>
          <w:color w:val="000000"/>
          <w:lang w:val="pl-PL"/>
        </w:rPr>
        <w:t>…</w:t>
      </w:r>
      <w:r w:rsidR="008E3AE1">
        <w:rPr>
          <w:bCs/>
          <w:color w:val="000000"/>
          <w:lang w:val="pl-PL"/>
        </w:rPr>
        <w:t xml:space="preserve"> </w:t>
      </w:r>
    </w:p>
    <w:p w14:paraId="63716F7E" w14:textId="08F5D087" w:rsidR="00F838E7" w:rsidRPr="00726508" w:rsidRDefault="00646965" w:rsidP="009C6E4E">
      <w:pPr>
        <w:contextualSpacing/>
        <w:jc w:val="both"/>
        <w:rPr>
          <w:b/>
          <w:color w:val="000000"/>
          <w:lang w:val="pl-PL"/>
        </w:rPr>
      </w:pPr>
      <w:r>
        <w:rPr>
          <w:b/>
          <w:color w:val="000000"/>
          <w:lang w:val="pl-PL"/>
        </w:rPr>
        <w:br/>
      </w:r>
      <w:r w:rsidR="008A2F7C">
        <w:rPr>
          <w:b/>
          <w:color w:val="000000"/>
          <w:lang w:val="pl-PL"/>
        </w:rPr>
        <w:t>5</w:t>
      </w:r>
      <w:r w:rsidR="002A101D">
        <w:rPr>
          <w:b/>
          <w:color w:val="000000"/>
          <w:lang w:val="pl-PL"/>
        </w:rPr>
        <w:t xml:space="preserve">. </w:t>
      </w:r>
      <w:r w:rsidRPr="00726508">
        <w:rPr>
          <w:b/>
          <w:color w:val="000000"/>
          <w:lang w:val="pl-PL"/>
        </w:rPr>
        <w:t>KOMUNIKACJA</w:t>
      </w:r>
    </w:p>
    <w:p w14:paraId="1DBDB1A4" w14:textId="0EC7714D" w:rsidR="00C03797" w:rsidRDefault="008A2F7C" w:rsidP="00726508">
      <w:pPr>
        <w:jc w:val="both"/>
        <w:rPr>
          <w:rFonts w:cstheme="minorHAnsi"/>
          <w:bCs/>
          <w:lang w:val="pl-PL"/>
        </w:rPr>
      </w:pPr>
      <w:r>
        <w:rPr>
          <w:b/>
          <w:color w:val="000000"/>
          <w:lang w:val="pl-PL"/>
        </w:rPr>
        <w:t>5</w:t>
      </w:r>
      <w:r w:rsidR="002A101D">
        <w:rPr>
          <w:b/>
          <w:color w:val="000000"/>
          <w:lang w:val="pl-PL"/>
        </w:rPr>
        <w:t xml:space="preserve">.1 </w:t>
      </w:r>
      <w:r w:rsidR="00726508" w:rsidRPr="00E8547C">
        <w:rPr>
          <w:b/>
          <w:color w:val="000000"/>
          <w:lang w:val="pl-PL"/>
        </w:rPr>
        <w:t>Wnoszę o u</w:t>
      </w:r>
      <w:r w:rsidR="0029302A" w:rsidRPr="00E8547C">
        <w:rPr>
          <w:b/>
          <w:color w:val="000000"/>
          <w:lang w:val="pl-PL"/>
        </w:rPr>
        <w:t>względnienie</w:t>
      </w:r>
      <w:r w:rsidR="00646965" w:rsidRPr="00E8547C">
        <w:rPr>
          <w:b/>
          <w:color w:val="000000"/>
          <w:lang w:val="pl-PL"/>
        </w:rPr>
        <w:t xml:space="preserve"> na rysunku</w:t>
      </w:r>
      <w:r w:rsidR="00F838E7" w:rsidRPr="00E8547C">
        <w:rPr>
          <w:b/>
          <w:color w:val="000000"/>
          <w:lang w:val="pl-PL"/>
        </w:rPr>
        <w:t xml:space="preserve"> Studium</w:t>
      </w:r>
      <w:r w:rsidR="00646965" w:rsidRPr="00E8547C">
        <w:rPr>
          <w:b/>
          <w:color w:val="000000"/>
          <w:lang w:val="pl-PL"/>
        </w:rPr>
        <w:t xml:space="preserve"> </w:t>
      </w:r>
      <w:r w:rsidR="00F838E7" w:rsidRPr="00E8547C">
        <w:rPr>
          <w:b/>
          <w:color w:val="000000"/>
          <w:lang w:val="pl-PL"/>
        </w:rPr>
        <w:t xml:space="preserve">istniejących </w:t>
      </w:r>
      <w:r w:rsidR="00646965" w:rsidRPr="00E8547C">
        <w:rPr>
          <w:b/>
          <w:color w:val="000000"/>
          <w:lang w:val="pl-PL"/>
        </w:rPr>
        <w:t xml:space="preserve">ciągów pieszych </w:t>
      </w:r>
      <w:r w:rsidR="00F838E7" w:rsidRPr="00E8547C">
        <w:rPr>
          <w:b/>
          <w:color w:val="000000"/>
          <w:lang w:val="pl-PL"/>
        </w:rPr>
        <w:t xml:space="preserve">łączących miejscowość oraz </w:t>
      </w:r>
      <w:r w:rsidR="00F838E7" w:rsidRPr="00E8547C">
        <w:rPr>
          <w:rFonts w:cstheme="minorHAnsi"/>
          <w:b/>
          <w:color w:val="000000"/>
          <w:lang w:val="pl-PL"/>
        </w:rPr>
        <w:t xml:space="preserve">zaprojektowanie </w:t>
      </w:r>
      <w:r w:rsidR="00F838E7" w:rsidRPr="007F22ED">
        <w:rPr>
          <w:rFonts w:cstheme="minorHAnsi"/>
          <w:b/>
          <w:color w:val="000000"/>
          <w:lang w:val="pl-PL"/>
        </w:rPr>
        <w:t>nowych, ułatwiających poruszanie się pomiędzy nowoprojektowanymi inwestycjami</w:t>
      </w:r>
      <w:r w:rsidR="00BB7D53" w:rsidRPr="007F22ED">
        <w:rPr>
          <w:rFonts w:cstheme="minorHAnsi"/>
          <w:b/>
          <w:color w:val="000000"/>
          <w:lang w:val="pl-PL"/>
        </w:rPr>
        <w:t>.</w:t>
      </w:r>
      <w:r w:rsidR="00BB7D53" w:rsidRPr="00726508">
        <w:rPr>
          <w:rFonts w:cstheme="minorHAnsi"/>
          <w:bCs/>
          <w:color w:val="000000"/>
          <w:lang w:val="pl-PL"/>
        </w:rPr>
        <w:t xml:space="preserve"> W</w:t>
      </w:r>
      <w:r w:rsidR="00F838E7" w:rsidRPr="00726508">
        <w:rPr>
          <w:rFonts w:cstheme="minorHAnsi"/>
          <w:bCs/>
          <w:color w:val="000000"/>
          <w:lang w:val="pl-PL"/>
        </w:rPr>
        <w:t xml:space="preserve"> szczególności </w:t>
      </w:r>
      <w:r w:rsidR="00692D3F">
        <w:rPr>
          <w:rFonts w:cstheme="minorHAnsi"/>
          <w:bCs/>
          <w:color w:val="000000"/>
          <w:lang w:val="pl-PL"/>
        </w:rPr>
        <w:t>należy przywrócić</w:t>
      </w:r>
      <w:r w:rsidR="00F838E7" w:rsidRPr="00726508">
        <w:rPr>
          <w:rFonts w:cstheme="minorHAnsi"/>
          <w:bCs/>
          <w:color w:val="000000"/>
          <w:lang w:val="pl-PL"/>
        </w:rPr>
        <w:t xml:space="preserve"> </w:t>
      </w:r>
      <w:r w:rsidR="00692D3F">
        <w:rPr>
          <w:rFonts w:cstheme="minorHAnsi"/>
          <w:bCs/>
          <w:color w:val="000000"/>
          <w:lang w:val="pl-PL"/>
        </w:rPr>
        <w:t xml:space="preserve">do projektu </w:t>
      </w:r>
      <w:r w:rsidR="00F838E7" w:rsidRPr="00726508">
        <w:rPr>
          <w:rFonts w:cstheme="minorHAnsi"/>
          <w:bCs/>
          <w:color w:val="000000"/>
          <w:lang w:val="pl-PL"/>
        </w:rPr>
        <w:t>ciąg</w:t>
      </w:r>
      <w:r w:rsidR="00692D3F">
        <w:rPr>
          <w:rFonts w:cstheme="minorHAnsi"/>
          <w:bCs/>
          <w:color w:val="000000"/>
          <w:lang w:val="pl-PL"/>
        </w:rPr>
        <w:t>i</w:t>
      </w:r>
      <w:r w:rsidR="00F838E7" w:rsidRPr="00726508">
        <w:rPr>
          <w:rFonts w:cstheme="minorHAnsi"/>
          <w:bCs/>
          <w:color w:val="000000"/>
          <w:lang w:val="pl-PL"/>
        </w:rPr>
        <w:t xml:space="preserve"> zamieszczon</w:t>
      </w:r>
      <w:r w:rsidR="00692D3F">
        <w:rPr>
          <w:rFonts w:cstheme="minorHAnsi"/>
          <w:bCs/>
          <w:color w:val="000000"/>
          <w:lang w:val="pl-PL"/>
        </w:rPr>
        <w:t>e</w:t>
      </w:r>
      <w:r w:rsidR="00F838E7" w:rsidRPr="00726508">
        <w:rPr>
          <w:rFonts w:cstheme="minorHAnsi"/>
          <w:bCs/>
          <w:color w:val="000000"/>
          <w:lang w:val="pl-PL"/>
        </w:rPr>
        <w:t xml:space="preserve"> w obowiązującym Studium</w:t>
      </w:r>
      <w:r w:rsidR="00BB7D53" w:rsidRPr="00726508">
        <w:rPr>
          <w:rFonts w:cstheme="minorHAnsi"/>
          <w:bCs/>
          <w:color w:val="000000"/>
          <w:lang w:val="pl-PL"/>
        </w:rPr>
        <w:t>.</w:t>
      </w:r>
      <w:r w:rsidR="007F22ED" w:rsidRPr="007F22ED">
        <w:rPr>
          <w:rFonts w:cstheme="minorHAnsi"/>
          <w:bCs/>
          <w:lang w:val="pl-PL"/>
        </w:rPr>
        <w:t xml:space="preserve"> </w:t>
      </w:r>
      <w:r w:rsidR="007F22ED">
        <w:rPr>
          <w:rFonts w:cstheme="minorHAnsi"/>
          <w:bCs/>
          <w:lang w:val="pl-PL"/>
        </w:rPr>
        <w:t>U</w:t>
      </w:r>
      <w:r w:rsidR="007F22ED" w:rsidRPr="00726508">
        <w:rPr>
          <w:rFonts w:cstheme="minorHAnsi"/>
          <w:bCs/>
          <w:lang w:val="pl-PL"/>
        </w:rPr>
        <w:t>kład komunikacyjn</w:t>
      </w:r>
      <w:r w:rsidR="007F22ED">
        <w:rPr>
          <w:rFonts w:cstheme="minorHAnsi"/>
          <w:bCs/>
          <w:lang w:val="pl-PL"/>
        </w:rPr>
        <w:t>y</w:t>
      </w:r>
      <w:r w:rsidR="007F22ED" w:rsidRPr="00726508">
        <w:rPr>
          <w:rFonts w:cstheme="minorHAnsi"/>
          <w:bCs/>
          <w:lang w:val="pl-PL"/>
        </w:rPr>
        <w:t xml:space="preserve"> Przesieki </w:t>
      </w:r>
      <w:r w:rsidR="007F22ED">
        <w:rPr>
          <w:rFonts w:cstheme="minorHAnsi"/>
          <w:bCs/>
          <w:lang w:val="pl-PL"/>
        </w:rPr>
        <w:t xml:space="preserve">powinien opierać się </w:t>
      </w:r>
      <w:r w:rsidR="007F22ED" w:rsidRPr="00726508">
        <w:rPr>
          <w:rFonts w:cstheme="minorHAnsi"/>
          <w:bCs/>
          <w:lang w:val="pl-PL"/>
        </w:rPr>
        <w:t>o sieć wąskich ciągów pieszych i przestrzeni współdzielonych nie generujących dodatkowego ruchu samochodowego</w:t>
      </w:r>
      <w:r w:rsidR="007F22ED">
        <w:rPr>
          <w:rFonts w:cstheme="minorHAnsi"/>
          <w:bCs/>
          <w:lang w:val="pl-PL"/>
        </w:rPr>
        <w:t xml:space="preserve">. </w:t>
      </w:r>
    </w:p>
    <w:p w14:paraId="55CA9CE7" w14:textId="627DC83F" w:rsidR="007F22ED" w:rsidRPr="00C03797" w:rsidRDefault="008B2FF1" w:rsidP="00726508">
      <w:pPr>
        <w:jc w:val="both"/>
        <w:rPr>
          <w:rFonts w:cstheme="minorHAnsi"/>
          <w:bCs/>
          <w:lang w:val="pl-PL"/>
        </w:rPr>
      </w:pPr>
      <w:r>
        <w:rPr>
          <w:rFonts w:cstheme="minorHAnsi"/>
          <w:b/>
          <w:color w:val="000000"/>
          <w:lang w:val="pl-PL"/>
        </w:rPr>
        <w:t>5</w:t>
      </w:r>
      <w:r w:rsidR="00BE378C">
        <w:rPr>
          <w:rFonts w:cstheme="minorHAnsi"/>
          <w:b/>
          <w:color w:val="000000"/>
          <w:lang w:val="pl-PL"/>
        </w:rPr>
        <w:t xml:space="preserve">.2 </w:t>
      </w:r>
      <w:r w:rsidR="00726508" w:rsidRPr="007F22ED">
        <w:rPr>
          <w:rFonts w:cstheme="minorHAnsi"/>
          <w:b/>
          <w:color w:val="000000"/>
          <w:lang w:val="pl-PL"/>
        </w:rPr>
        <w:t>Wnoszę o w</w:t>
      </w:r>
      <w:r w:rsidR="0029302A" w:rsidRPr="007F22ED">
        <w:rPr>
          <w:rFonts w:cstheme="minorHAnsi"/>
          <w:b/>
          <w:color w:val="000000"/>
          <w:lang w:val="pl-PL"/>
        </w:rPr>
        <w:t xml:space="preserve">ykreślenie zapisu o </w:t>
      </w:r>
      <w:r w:rsidR="00726508" w:rsidRPr="007F22ED">
        <w:rPr>
          <w:rFonts w:cstheme="minorHAnsi"/>
          <w:b/>
          <w:color w:val="000000"/>
          <w:lang w:val="pl-PL"/>
        </w:rPr>
        <w:t xml:space="preserve">zasadzie </w:t>
      </w:r>
      <w:r w:rsidR="0029302A" w:rsidRPr="007F22ED">
        <w:rPr>
          <w:rFonts w:cstheme="minorHAnsi"/>
          <w:b/>
          <w:color w:val="000000"/>
          <w:lang w:val="pl-PL"/>
        </w:rPr>
        <w:t>„</w:t>
      </w:r>
      <w:r w:rsidR="0029302A" w:rsidRPr="007F22ED">
        <w:rPr>
          <w:rFonts w:cstheme="minorHAnsi"/>
          <w:b/>
          <w:lang w:val="pl-PL"/>
        </w:rPr>
        <w:t>poszerz</w:t>
      </w:r>
      <w:r w:rsidR="00726508" w:rsidRPr="007F22ED">
        <w:rPr>
          <w:rFonts w:cstheme="minorHAnsi"/>
          <w:b/>
          <w:lang w:val="pl-PL"/>
        </w:rPr>
        <w:t>ania</w:t>
      </w:r>
      <w:r w:rsidR="0029302A" w:rsidRPr="007F22ED">
        <w:rPr>
          <w:rFonts w:cstheme="minorHAnsi"/>
          <w:b/>
          <w:lang w:val="pl-PL"/>
        </w:rPr>
        <w:t xml:space="preserve"> do szeroko</w:t>
      </w:r>
      <w:r w:rsidR="0029302A" w:rsidRPr="007F22ED">
        <w:rPr>
          <w:rFonts w:eastAsia="Arial,BoldItalic" w:cstheme="minorHAnsi"/>
          <w:b/>
          <w:lang w:val="pl-PL"/>
        </w:rPr>
        <w:t>ś</w:t>
      </w:r>
      <w:r w:rsidR="0029302A" w:rsidRPr="007F22ED">
        <w:rPr>
          <w:rFonts w:cstheme="minorHAnsi"/>
          <w:b/>
          <w:lang w:val="pl-PL"/>
        </w:rPr>
        <w:t>ci minimum 10 m” dróg gminnych i wewnętrznych</w:t>
      </w:r>
      <w:r w:rsidR="008A2F7C">
        <w:rPr>
          <w:rFonts w:cstheme="minorHAnsi"/>
          <w:b/>
          <w:lang w:val="pl-PL"/>
        </w:rPr>
        <w:t xml:space="preserve">. </w:t>
      </w:r>
      <w:r w:rsidR="00C00E95">
        <w:rPr>
          <w:rFonts w:cstheme="minorHAnsi"/>
          <w:bCs/>
          <w:lang w:val="pl-PL"/>
        </w:rPr>
        <w:t xml:space="preserve">Obecnie </w:t>
      </w:r>
      <w:r w:rsidR="00C25983">
        <w:rPr>
          <w:rFonts w:cstheme="minorHAnsi"/>
          <w:bCs/>
          <w:lang w:val="pl-PL"/>
        </w:rPr>
        <w:t xml:space="preserve">boczne, </w:t>
      </w:r>
      <w:r w:rsidR="00C00E95">
        <w:rPr>
          <w:rFonts w:cstheme="minorHAnsi"/>
          <w:bCs/>
          <w:lang w:val="pl-PL"/>
        </w:rPr>
        <w:t>kręte, malownicze drogi</w:t>
      </w:r>
      <w:r w:rsidR="00BE378C">
        <w:rPr>
          <w:rFonts w:cstheme="minorHAnsi"/>
          <w:bCs/>
          <w:lang w:val="pl-PL"/>
        </w:rPr>
        <w:t xml:space="preserve"> w Przesiece</w:t>
      </w:r>
      <w:r w:rsidR="00C00E95">
        <w:rPr>
          <w:rFonts w:cstheme="minorHAnsi"/>
          <w:bCs/>
          <w:lang w:val="pl-PL"/>
        </w:rPr>
        <w:t xml:space="preserve"> mają szerokość 3-4 metrów, przez co dobrze służą turystyce pieszej i </w:t>
      </w:r>
      <w:r w:rsidR="00BE378C">
        <w:rPr>
          <w:rFonts w:cstheme="minorHAnsi"/>
          <w:bCs/>
          <w:lang w:val="pl-PL"/>
        </w:rPr>
        <w:t>są kluczowe dla</w:t>
      </w:r>
      <w:r w:rsidR="00C00E95">
        <w:rPr>
          <w:rFonts w:cstheme="minorHAnsi"/>
          <w:bCs/>
          <w:lang w:val="pl-PL"/>
        </w:rPr>
        <w:t xml:space="preserve"> rozw</w:t>
      </w:r>
      <w:r w:rsidR="00BE378C">
        <w:rPr>
          <w:rFonts w:cstheme="minorHAnsi"/>
          <w:bCs/>
          <w:lang w:val="pl-PL"/>
        </w:rPr>
        <w:t>oju</w:t>
      </w:r>
      <w:r w:rsidR="00C00E95">
        <w:rPr>
          <w:rFonts w:cstheme="minorHAnsi"/>
          <w:bCs/>
          <w:lang w:val="pl-PL"/>
        </w:rPr>
        <w:t xml:space="preserve"> turystyki. </w:t>
      </w:r>
      <w:r w:rsidR="008A2F7C">
        <w:rPr>
          <w:rFonts w:cstheme="minorHAnsi"/>
          <w:bCs/>
          <w:lang w:val="pl-PL"/>
        </w:rPr>
        <w:t>Przesieka potrzebuje raczej standardów dotyczących ciągów pieszych i pieszo – rowerowych niż przepisywania do tekstu studium i tak obowiązujących ustaleń rozporządzenia o drogach publicznych, mającego na celu ułatwienie ruchu samochodowego.</w:t>
      </w:r>
    </w:p>
    <w:p w14:paraId="4F36781E" w14:textId="5E6C4A95" w:rsidR="00D614BB" w:rsidRPr="00726508" w:rsidRDefault="008B2FF1" w:rsidP="00726508">
      <w:pPr>
        <w:jc w:val="both"/>
        <w:rPr>
          <w:rFonts w:cstheme="minorHAnsi"/>
          <w:bCs/>
          <w:color w:val="000000"/>
          <w:lang w:val="pl-PL"/>
        </w:rPr>
      </w:pPr>
      <w:r>
        <w:rPr>
          <w:rFonts w:cstheme="minorHAnsi"/>
          <w:b/>
          <w:lang w:val="pl-PL"/>
        </w:rPr>
        <w:t>5</w:t>
      </w:r>
      <w:r w:rsidR="000315B8">
        <w:rPr>
          <w:rFonts w:cstheme="minorHAnsi"/>
          <w:b/>
          <w:lang w:val="pl-PL"/>
        </w:rPr>
        <w:t xml:space="preserve">.3 </w:t>
      </w:r>
      <w:r w:rsidR="00726508" w:rsidRPr="008A2F7C">
        <w:rPr>
          <w:rFonts w:cstheme="minorHAnsi"/>
          <w:b/>
          <w:lang w:val="pl-PL"/>
        </w:rPr>
        <w:t xml:space="preserve">Wnoszę o </w:t>
      </w:r>
      <w:r w:rsidR="008A2F7C" w:rsidRPr="008A2F7C">
        <w:rPr>
          <w:rFonts w:cstheme="minorHAnsi"/>
          <w:b/>
          <w:lang w:val="pl-PL"/>
        </w:rPr>
        <w:t xml:space="preserve">ograniczenie liczby miejsc postojowych na </w:t>
      </w:r>
      <w:r w:rsidR="008A2F7C">
        <w:rPr>
          <w:rFonts w:cstheme="minorHAnsi"/>
          <w:b/>
          <w:lang w:val="pl-PL"/>
        </w:rPr>
        <w:t xml:space="preserve">nielicznych wyznaczonych </w:t>
      </w:r>
      <w:r w:rsidR="008A2F7C" w:rsidRPr="008A2F7C">
        <w:rPr>
          <w:rFonts w:cstheme="minorHAnsi"/>
          <w:b/>
          <w:lang w:val="pl-PL"/>
        </w:rPr>
        <w:t>terenach usług publicznych Up,</w:t>
      </w:r>
      <w:r w:rsidR="008A2F7C">
        <w:rPr>
          <w:rFonts w:cstheme="minorHAnsi"/>
          <w:bCs/>
          <w:lang w:val="pl-PL"/>
        </w:rPr>
        <w:t xml:space="preserve"> aby uniemożliwić </w:t>
      </w:r>
      <w:r>
        <w:rPr>
          <w:rFonts w:cstheme="minorHAnsi"/>
          <w:bCs/>
          <w:lang w:val="pl-PL"/>
        </w:rPr>
        <w:t>zamianę usług publicznych w komercyjne strategiczne parkingi.</w:t>
      </w:r>
    </w:p>
    <w:p w14:paraId="03177D8A" w14:textId="64F85929" w:rsidR="006D5E97" w:rsidRPr="008B2FF1" w:rsidRDefault="008B2FF1" w:rsidP="008B2FF1">
      <w:pPr>
        <w:jc w:val="both"/>
        <w:rPr>
          <w:rFonts w:cstheme="minorHAnsi"/>
          <w:bCs/>
          <w:color w:val="000000"/>
          <w:lang w:val="pl-PL"/>
        </w:rPr>
      </w:pPr>
      <w:r>
        <w:rPr>
          <w:rFonts w:cstheme="minorHAnsi"/>
          <w:b/>
          <w:lang w:val="pl-PL"/>
        </w:rPr>
        <w:t>5</w:t>
      </w:r>
      <w:r w:rsidR="00461886">
        <w:rPr>
          <w:rFonts w:cstheme="minorHAnsi"/>
          <w:b/>
          <w:lang w:val="pl-PL"/>
        </w:rPr>
        <w:t>.</w:t>
      </w:r>
      <w:r>
        <w:rPr>
          <w:rFonts w:cstheme="minorHAnsi"/>
          <w:b/>
          <w:lang w:val="pl-PL"/>
        </w:rPr>
        <w:t>4</w:t>
      </w:r>
      <w:r w:rsidR="00461886">
        <w:rPr>
          <w:rFonts w:cstheme="minorHAnsi"/>
          <w:b/>
          <w:lang w:val="pl-PL"/>
        </w:rPr>
        <w:t xml:space="preserve"> </w:t>
      </w:r>
      <w:r w:rsidR="007F22ED" w:rsidRPr="007F22ED">
        <w:rPr>
          <w:rFonts w:cstheme="minorHAnsi"/>
          <w:b/>
          <w:lang w:val="pl-PL"/>
        </w:rPr>
        <w:t>Wnoszę o u</w:t>
      </w:r>
      <w:r w:rsidR="002A17C4" w:rsidRPr="007F22ED">
        <w:rPr>
          <w:rFonts w:cstheme="minorHAnsi"/>
          <w:b/>
          <w:lang w:val="pl-PL"/>
        </w:rPr>
        <w:t xml:space="preserve">względnienie </w:t>
      </w:r>
      <w:r w:rsidR="00F838E7" w:rsidRPr="007F22ED">
        <w:rPr>
          <w:rFonts w:cstheme="minorHAnsi"/>
          <w:b/>
          <w:color w:val="000000"/>
          <w:lang w:val="pl-PL"/>
        </w:rPr>
        <w:t xml:space="preserve">na rysunku </w:t>
      </w:r>
      <w:r w:rsidR="005C2B07">
        <w:rPr>
          <w:rFonts w:cstheme="minorHAnsi"/>
          <w:b/>
          <w:color w:val="000000"/>
          <w:lang w:val="pl-PL"/>
        </w:rPr>
        <w:t xml:space="preserve">i w tekście </w:t>
      </w:r>
      <w:r w:rsidR="00F838E7" w:rsidRPr="007F22ED">
        <w:rPr>
          <w:rFonts w:cstheme="minorHAnsi"/>
          <w:b/>
          <w:color w:val="000000"/>
          <w:lang w:val="pl-PL"/>
        </w:rPr>
        <w:t xml:space="preserve">Studium </w:t>
      </w:r>
      <w:r w:rsidR="0034266D">
        <w:rPr>
          <w:rFonts w:cstheme="minorHAnsi"/>
          <w:b/>
          <w:color w:val="000000"/>
          <w:lang w:val="pl-PL"/>
        </w:rPr>
        <w:t>co najmniej</w:t>
      </w:r>
      <w:r w:rsidR="00F90EE8" w:rsidRPr="007F22ED">
        <w:rPr>
          <w:rFonts w:cstheme="minorHAnsi"/>
          <w:b/>
          <w:color w:val="000000"/>
          <w:lang w:val="pl-PL"/>
        </w:rPr>
        <w:t xml:space="preserve"> istniejących</w:t>
      </w:r>
      <w:r w:rsidR="007F22ED">
        <w:rPr>
          <w:rFonts w:cstheme="minorHAnsi"/>
          <w:b/>
          <w:color w:val="000000"/>
          <w:lang w:val="pl-PL"/>
        </w:rPr>
        <w:t xml:space="preserve"> już</w:t>
      </w:r>
      <w:r w:rsidR="00F90EE8" w:rsidRPr="007F22ED">
        <w:rPr>
          <w:rFonts w:cstheme="minorHAnsi"/>
          <w:b/>
          <w:color w:val="000000"/>
          <w:lang w:val="pl-PL"/>
        </w:rPr>
        <w:t xml:space="preserve"> </w:t>
      </w:r>
      <w:r w:rsidR="00F838E7" w:rsidRPr="007F22ED">
        <w:rPr>
          <w:rFonts w:cstheme="minorHAnsi"/>
          <w:b/>
          <w:color w:val="000000"/>
          <w:lang w:val="pl-PL"/>
        </w:rPr>
        <w:t>przystanków autobusowych</w:t>
      </w:r>
      <w:r w:rsidR="00F838E7" w:rsidRPr="007F22ED">
        <w:rPr>
          <w:rFonts w:cstheme="minorHAnsi"/>
          <w:bCs/>
          <w:color w:val="000000"/>
          <w:lang w:val="pl-PL"/>
        </w:rPr>
        <w:t xml:space="preserve"> (</w:t>
      </w:r>
      <w:r>
        <w:rPr>
          <w:rFonts w:cstheme="minorHAnsi"/>
          <w:bCs/>
          <w:color w:val="000000"/>
          <w:lang w:val="pl-PL"/>
        </w:rPr>
        <w:t>tekst</w:t>
      </w:r>
      <w:r w:rsidR="00F838E7" w:rsidRPr="007F22ED">
        <w:rPr>
          <w:rFonts w:cstheme="minorHAnsi"/>
          <w:bCs/>
          <w:color w:val="000000"/>
          <w:lang w:val="pl-PL"/>
        </w:rPr>
        <w:t xml:space="preserve"> Studium przewiduje </w:t>
      </w:r>
      <w:r w:rsidR="00461886">
        <w:rPr>
          <w:rFonts w:cstheme="minorHAnsi"/>
          <w:bCs/>
          <w:color w:val="000000"/>
          <w:lang w:val="pl-PL"/>
        </w:rPr>
        <w:t xml:space="preserve">pozostawienie jedynie </w:t>
      </w:r>
      <w:r w:rsidR="00F838E7" w:rsidRPr="007F22ED">
        <w:rPr>
          <w:rFonts w:cstheme="minorHAnsi"/>
          <w:bCs/>
          <w:color w:val="000000"/>
          <w:lang w:val="pl-PL"/>
        </w:rPr>
        <w:t>dw</w:t>
      </w:r>
      <w:r w:rsidR="00461886">
        <w:rPr>
          <w:rFonts w:cstheme="minorHAnsi"/>
          <w:bCs/>
          <w:color w:val="000000"/>
          <w:lang w:val="pl-PL"/>
        </w:rPr>
        <w:t>óch</w:t>
      </w:r>
      <w:r w:rsidR="00F838E7" w:rsidRPr="007F22ED">
        <w:rPr>
          <w:rFonts w:cstheme="minorHAnsi"/>
          <w:bCs/>
          <w:color w:val="000000"/>
          <w:lang w:val="pl-PL"/>
        </w:rPr>
        <w:t xml:space="preserve">, a </w:t>
      </w:r>
      <w:r>
        <w:rPr>
          <w:rFonts w:cstheme="minorHAnsi"/>
          <w:bCs/>
          <w:color w:val="000000"/>
          <w:lang w:val="pl-PL"/>
        </w:rPr>
        <w:t>rysunek jednego</w:t>
      </w:r>
      <w:r w:rsidR="00F838E7" w:rsidRPr="007F22ED">
        <w:rPr>
          <w:rFonts w:cstheme="minorHAnsi"/>
          <w:bCs/>
          <w:color w:val="000000"/>
          <w:lang w:val="pl-PL"/>
        </w:rPr>
        <w:t>)</w:t>
      </w:r>
      <w:r w:rsidR="007F22ED">
        <w:rPr>
          <w:rFonts w:cstheme="minorHAnsi"/>
          <w:bCs/>
          <w:color w:val="000000"/>
          <w:lang w:val="pl-PL"/>
        </w:rPr>
        <w:t>.</w:t>
      </w:r>
    </w:p>
    <w:p w14:paraId="6F599764" w14:textId="77777777" w:rsidR="006D5E97" w:rsidRDefault="006D5E97" w:rsidP="00F90EE8">
      <w:pPr>
        <w:autoSpaceDE w:val="0"/>
        <w:autoSpaceDN w:val="0"/>
        <w:adjustRightInd w:val="0"/>
        <w:spacing w:after="0" w:line="240" w:lineRule="auto"/>
        <w:rPr>
          <w:rFonts w:ascii="Arial" w:hAnsi="Arial" w:cs="Arial"/>
          <w:b/>
          <w:bCs/>
          <w:sz w:val="20"/>
          <w:szCs w:val="20"/>
          <w:lang w:val="pl-PL"/>
        </w:rPr>
      </w:pPr>
    </w:p>
    <w:p w14:paraId="6CDF6D3D" w14:textId="0E781545" w:rsidR="00CC4A19" w:rsidRPr="00C25983" w:rsidRDefault="008B2FF1" w:rsidP="00C25983">
      <w:pPr>
        <w:autoSpaceDE w:val="0"/>
        <w:autoSpaceDN w:val="0"/>
        <w:adjustRightInd w:val="0"/>
        <w:spacing w:after="0" w:line="240" w:lineRule="auto"/>
        <w:rPr>
          <w:rFonts w:ascii="Arial" w:hAnsi="Arial" w:cs="Arial"/>
          <w:b/>
          <w:bCs/>
          <w:sz w:val="20"/>
          <w:szCs w:val="20"/>
          <w:lang w:val="pl-PL"/>
        </w:rPr>
      </w:pPr>
      <w:r>
        <w:rPr>
          <w:rFonts w:ascii="Arial" w:hAnsi="Arial" w:cs="Arial"/>
          <w:b/>
          <w:bCs/>
          <w:sz w:val="20"/>
          <w:szCs w:val="20"/>
          <w:lang w:val="pl-PL"/>
        </w:rPr>
        <w:t>6</w:t>
      </w:r>
      <w:r w:rsidR="00461886">
        <w:rPr>
          <w:rFonts w:ascii="Arial" w:hAnsi="Arial" w:cs="Arial"/>
          <w:b/>
          <w:bCs/>
          <w:sz w:val="20"/>
          <w:szCs w:val="20"/>
          <w:lang w:val="pl-PL"/>
        </w:rPr>
        <w:t xml:space="preserve">. </w:t>
      </w:r>
      <w:r w:rsidR="00C03797" w:rsidRPr="004A40FE">
        <w:rPr>
          <w:rFonts w:ascii="Arial" w:hAnsi="Arial" w:cs="Arial"/>
          <w:b/>
          <w:bCs/>
          <w:sz w:val="20"/>
          <w:szCs w:val="20"/>
          <w:lang w:val="pl-PL"/>
        </w:rPr>
        <w:t>KSZTAŁTOWANIE ZABUDOWY I ZAGOSPODAROWANIE TERENU</w:t>
      </w:r>
    </w:p>
    <w:p w14:paraId="4314754E" w14:textId="10C44622" w:rsidR="00CC4A19" w:rsidRDefault="00D45861" w:rsidP="009C6E4E">
      <w:pPr>
        <w:contextualSpacing/>
        <w:jc w:val="both"/>
        <w:rPr>
          <w:rFonts w:cstheme="minorHAnsi"/>
          <w:bCs/>
          <w:color w:val="000000"/>
          <w:lang w:val="pl-PL"/>
        </w:rPr>
      </w:pPr>
      <w:r>
        <w:rPr>
          <w:rFonts w:cstheme="minorHAnsi"/>
          <w:b/>
          <w:color w:val="000000"/>
          <w:lang w:val="pl-PL"/>
        </w:rPr>
        <w:t xml:space="preserve">6.1 </w:t>
      </w:r>
      <w:r w:rsidR="008B2FF1">
        <w:rPr>
          <w:rFonts w:cstheme="minorHAnsi"/>
          <w:b/>
          <w:color w:val="000000"/>
          <w:lang w:val="pl-PL"/>
        </w:rPr>
        <w:t>W</w:t>
      </w:r>
      <w:r w:rsidR="00CC4A19" w:rsidRPr="00EA29A0">
        <w:rPr>
          <w:rFonts w:cstheme="minorHAnsi"/>
          <w:b/>
          <w:color w:val="000000"/>
          <w:lang w:val="pl-PL"/>
        </w:rPr>
        <w:t xml:space="preserve">noszę o ustalenie </w:t>
      </w:r>
      <w:r w:rsidR="007E5036" w:rsidRPr="00EA29A0">
        <w:rPr>
          <w:rFonts w:cstheme="minorHAnsi"/>
          <w:b/>
          <w:color w:val="000000"/>
          <w:lang w:val="pl-PL"/>
        </w:rPr>
        <w:t xml:space="preserve">w/w wskaźników na poziomie nie mniej restrykcyjnym niż </w:t>
      </w:r>
      <w:r w:rsidR="004928CB">
        <w:rPr>
          <w:rFonts w:cstheme="minorHAnsi"/>
          <w:b/>
          <w:color w:val="000000"/>
          <w:lang w:val="pl-PL"/>
        </w:rPr>
        <w:t>określone</w:t>
      </w:r>
      <w:r w:rsidR="007E5036" w:rsidRPr="00EA29A0">
        <w:rPr>
          <w:rFonts w:cstheme="minorHAnsi"/>
          <w:b/>
          <w:color w:val="000000"/>
          <w:lang w:val="pl-PL"/>
        </w:rPr>
        <w:t xml:space="preserve"> </w:t>
      </w:r>
      <w:r w:rsidR="004A3C01">
        <w:rPr>
          <w:rFonts w:cstheme="minorHAnsi"/>
          <w:b/>
          <w:color w:val="000000"/>
          <w:lang w:val="pl-PL"/>
        </w:rPr>
        <w:br/>
      </w:r>
      <w:r w:rsidR="007E5036" w:rsidRPr="00EA29A0">
        <w:rPr>
          <w:rFonts w:cstheme="minorHAnsi"/>
          <w:b/>
          <w:color w:val="000000"/>
          <w:lang w:val="pl-PL"/>
        </w:rPr>
        <w:t>w obowiązującym planie miejscowym dla Przesieki</w:t>
      </w:r>
      <w:r w:rsidR="007E5036">
        <w:rPr>
          <w:rFonts w:cstheme="minorHAnsi"/>
          <w:bCs/>
          <w:color w:val="000000"/>
          <w:lang w:val="pl-PL"/>
        </w:rPr>
        <w:t>, to znaczy</w:t>
      </w:r>
      <w:r w:rsidR="00E8505E">
        <w:rPr>
          <w:rFonts w:cstheme="minorHAnsi"/>
          <w:bCs/>
          <w:color w:val="000000"/>
          <w:lang w:val="pl-PL"/>
        </w:rPr>
        <w:t xml:space="preserve"> m.in</w:t>
      </w:r>
      <w:r w:rsidR="007E5036">
        <w:rPr>
          <w:rFonts w:cstheme="minorHAnsi"/>
          <w:bCs/>
          <w:color w:val="000000"/>
          <w:lang w:val="pl-PL"/>
        </w:rPr>
        <w:t>:</w:t>
      </w:r>
    </w:p>
    <w:p w14:paraId="54EBB8A0" w14:textId="75515EC4" w:rsidR="007E5036" w:rsidRDefault="007E5036" w:rsidP="009C6E4E">
      <w:pPr>
        <w:contextualSpacing/>
        <w:jc w:val="both"/>
        <w:rPr>
          <w:rFonts w:cstheme="minorHAnsi"/>
          <w:bCs/>
          <w:color w:val="000000"/>
          <w:lang w:val="pl-PL"/>
        </w:rPr>
      </w:pPr>
      <w:r>
        <w:rPr>
          <w:rFonts w:cstheme="minorHAnsi"/>
          <w:bCs/>
          <w:color w:val="000000"/>
          <w:lang w:val="pl-PL"/>
        </w:rPr>
        <w:lastRenderedPageBreak/>
        <w:t>-</w:t>
      </w:r>
      <w:r w:rsidR="002E710B">
        <w:rPr>
          <w:rFonts w:cstheme="minorHAnsi"/>
          <w:bCs/>
          <w:color w:val="000000"/>
          <w:lang w:val="pl-PL"/>
        </w:rPr>
        <w:t xml:space="preserve"> </w:t>
      </w:r>
      <w:r w:rsidR="002F1FAF">
        <w:rPr>
          <w:rFonts w:cstheme="minorHAnsi"/>
          <w:bCs/>
          <w:color w:val="000000"/>
          <w:lang w:val="pl-PL"/>
        </w:rPr>
        <w:t xml:space="preserve">maksymalna </w:t>
      </w:r>
      <w:r w:rsidR="00EA29A0">
        <w:rPr>
          <w:rFonts w:cstheme="minorHAnsi"/>
          <w:bCs/>
          <w:color w:val="000000"/>
          <w:lang w:val="pl-PL"/>
        </w:rPr>
        <w:t xml:space="preserve">wysokość zabudowy mieszkaniowej </w:t>
      </w:r>
      <w:r w:rsidR="00E8505E">
        <w:rPr>
          <w:rFonts w:cstheme="minorHAnsi"/>
          <w:bCs/>
          <w:color w:val="000000"/>
          <w:lang w:val="pl-PL"/>
        </w:rPr>
        <w:t xml:space="preserve">i usługowo – mieszkaniowej </w:t>
      </w:r>
      <w:r w:rsidR="002E710B">
        <w:rPr>
          <w:rFonts w:cstheme="minorHAnsi"/>
          <w:bCs/>
          <w:color w:val="000000"/>
          <w:lang w:val="pl-PL"/>
        </w:rPr>
        <w:t>do 9-10 metrów (</w:t>
      </w:r>
      <w:r w:rsidR="00EA29A0">
        <w:rPr>
          <w:rFonts w:cstheme="minorHAnsi"/>
          <w:bCs/>
          <w:color w:val="000000"/>
          <w:lang w:val="pl-PL"/>
        </w:rPr>
        <w:t>odpowiadając</w:t>
      </w:r>
      <w:r w:rsidR="00E8505E">
        <w:rPr>
          <w:rFonts w:cstheme="minorHAnsi"/>
          <w:bCs/>
          <w:color w:val="000000"/>
          <w:lang w:val="pl-PL"/>
        </w:rPr>
        <w:t>ą</w:t>
      </w:r>
      <w:r w:rsidR="00EA29A0">
        <w:rPr>
          <w:rFonts w:cstheme="minorHAnsi"/>
          <w:bCs/>
          <w:color w:val="000000"/>
          <w:lang w:val="pl-PL"/>
        </w:rPr>
        <w:t xml:space="preserve"> jednej kondygnacji nadziemnej i </w:t>
      </w:r>
      <w:r w:rsidR="002E710B">
        <w:rPr>
          <w:rFonts w:cstheme="minorHAnsi"/>
          <w:bCs/>
          <w:color w:val="000000"/>
          <w:lang w:val="pl-PL"/>
        </w:rPr>
        <w:t xml:space="preserve">drugiej pod dachem o spadku 40-60 stopni – jak </w:t>
      </w:r>
      <w:r w:rsidR="00C81777">
        <w:rPr>
          <w:rFonts w:cstheme="minorHAnsi"/>
          <w:bCs/>
          <w:color w:val="000000"/>
          <w:lang w:val="pl-PL"/>
        </w:rPr>
        <w:br/>
      </w:r>
      <w:r w:rsidR="002E710B">
        <w:rPr>
          <w:rFonts w:cstheme="minorHAnsi"/>
          <w:bCs/>
          <w:color w:val="000000"/>
          <w:lang w:val="pl-PL"/>
        </w:rPr>
        <w:t xml:space="preserve">w </w:t>
      </w:r>
      <w:r w:rsidR="00EC74D1">
        <w:rPr>
          <w:rFonts w:cstheme="minorHAnsi"/>
          <w:bCs/>
          <w:color w:val="000000"/>
          <w:lang w:val="pl-PL"/>
        </w:rPr>
        <w:t xml:space="preserve">obowiązującym </w:t>
      </w:r>
      <w:r w:rsidR="002E710B">
        <w:rPr>
          <w:rFonts w:cstheme="minorHAnsi"/>
          <w:bCs/>
          <w:color w:val="000000"/>
          <w:lang w:val="pl-PL"/>
        </w:rPr>
        <w:t>planie miejscowym)</w:t>
      </w:r>
      <w:r w:rsidR="008B2FF1">
        <w:rPr>
          <w:rFonts w:cstheme="minorHAnsi"/>
          <w:bCs/>
          <w:color w:val="000000"/>
          <w:lang w:val="pl-PL"/>
        </w:rPr>
        <w:t>. Nie ma powodu aby studium dopuszczało odbudowę, rozbudowę budynków obecnie już zbyt wysokich,</w:t>
      </w:r>
      <w:r w:rsidR="00CA5879">
        <w:rPr>
          <w:rFonts w:cstheme="minorHAnsi"/>
          <w:bCs/>
          <w:color w:val="000000"/>
          <w:lang w:val="pl-PL"/>
        </w:rPr>
        <w:t xml:space="preserve"> dochodzących np. do 4 kondygnacji,</w:t>
      </w:r>
      <w:r w:rsidR="008B2FF1">
        <w:rPr>
          <w:rFonts w:cstheme="minorHAnsi"/>
          <w:bCs/>
          <w:color w:val="000000"/>
          <w:lang w:val="pl-PL"/>
        </w:rPr>
        <w:t xml:space="preserve"> jeśli mogłyby one w przyszłości zostać dostosowane skalą do okolicznej zabudowy.</w:t>
      </w:r>
    </w:p>
    <w:p w14:paraId="438FA2A9" w14:textId="5B561B63" w:rsidR="00CA5879" w:rsidRDefault="00EA29A0" w:rsidP="009C6E4E">
      <w:pPr>
        <w:contextualSpacing/>
        <w:jc w:val="both"/>
        <w:rPr>
          <w:rFonts w:cstheme="minorHAnsi"/>
          <w:bCs/>
          <w:color w:val="000000"/>
          <w:lang w:val="pl-PL"/>
        </w:rPr>
      </w:pPr>
      <w:r>
        <w:rPr>
          <w:rFonts w:cstheme="minorHAnsi"/>
          <w:bCs/>
          <w:color w:val="000000"/>
          <w:lang w:val="pl-PL"/>
        </w:rPr>
        <w:t xml:space="preserve">- </w:t>
      </w:r>
      <w:r w:rsidR="002E710B">
        <w:rPr>
          <w:rFonts w:cstheme="minorHAnsi"/>
          <w:bCs/>
          <w:color w:val="000000"/>
          <w:lang w:val="pl-PL"/>
        </w:rPr>
        <w:t>maksymaln</w:t>
      </w:r>
      <w:r w:rsidR="002A7294">
        <w:rPr>
          <w:rFonts w:cstheme="minorHAnsi"/>
          <w:bCs/>
          <w:color w:val="000000"/>
          <w:lang w:val="pl-PL"/>
        </w:rPr>
        <w:t>a</w:t>
      </w:r>
      <w:r w:rsidR="002E710B">
        <w:rPr>
          <w:rFonts w:cstheme="minorHAnsi"/>
          <w:bCs/>
          <w:color w:val="000000"/>
          <w:lang w:val="pl-PL"/>
        </w:rPr>
        <w:t xml:space="preserve"> intensywność zabudowy mieszkaniowej 0,12</w:t>
      </w:r>
      <w:r w:rsidR="00C25983">
        <w:rPr>
          <w:rFonts w:cstheme="minorHAnsi"/>
          <w:bCs/>
          <w:color w:val="000000"/>
          <w:lang w:val="pl-PL"/>
        </w:rPr>
        <w:t xml:space="preserve"> (zbliżona do typowej dla dzisiejszych uwarunkowań)</w:t>
      </w:r>
      <w:r w:rsidR="00CA5879">
        <w:rPr>
          <w:rFonts w:cstheme="minorHAnsi"/>
          <w:bCs/>
          <w:color w:val="000000"/>
          <w:lang w:val="pl-PL"/>
        </w:rPr>
        <w:t>,</w:t>
      </w:r>
    </w:p>
    <w:p w14:paraId="33145AA0" w14:textId="4DAD7166" w:rsidR="00EA29A0" w:rsidRDefault="002F1FAF" w:rsidP="009C6E4E">
      <w:pPr>
        <w:contextualSpacing/>
        <w:jc w:val="both"/>
        <w:rPr>
          <w:rFonts w:cstheme="minorHAnsi"/>
          <w:bCs/>
          <w:color w:val="000000"/>
          <w:lang w:val="pl-PL"/>
        </w:rPr>
      </w:pPr>
      <w:r>
        <w:rPr>
          <w:rFonts w:cstheme="minorHAnsi"/>
          <w:bCs/>
          <w:color w:val="000000"/>
          <w:lang w:val="pl-PL"/>
        </w:rPr>
        <w:t>- maksyma</w:t>
      </w:r>
      <w:r w:rsidR="00DE3DEE">
        <w:rPr>
          <w:rFonts w:cstheme="minorHAnsi"/>
          <w:bCs/>
          <w:color w:val="000000"/>
          <w:lang w:val="pl-PL"/>
        </w:rPr>
        <w:t>lna</w:t>
      </w:r>
      <w:r>
        <w:rPr>
          <w:rFonts w:cstheme="minorHAnsi"/>
          <w:bCs/>
          <w:color w:val="000000"/>
          <w:lang w:val="pl-PL"/>
        </w:rPr>
        <w:t xml:space="preserve"> wysokość zabudowy usługowej/noclegowej </w:t>
      </w:r>
      <w:r w:rsidR="00461886">
        <w:rPr>
          <w:rFonts w:cstheme="minorHAnsi"/>
          <w:bCs/>
          <w:color w:val="000000"/>
          <w:lang w:val="pl-PL"/>
        </w:rPr>
        <w:t xml:space="preserve">powinna </w:t>
      </w:r>
      <w:r>
        <w:rPr>
          <w:rFonts w:cstheme="minorHAnsi"/>
          <w:bCs/>
          <w:color w:val="000000"/>
          <w:lang w:val="pl-PL"/>
        </w:rPr>
        <w:t>odpowiada</w:t>
      </w:r>
      <w:r w:rsidR="00461886">
        <w:rPr>
          <w:rFonts w:cstheme="minorHAnsi"/>
          <w:bCs/>
          <w:color w:val="000000"/>
          <w:lang w:val="pl-PL"/>
        </w:rPr>
        <w:t>ć</w:t>
      </w:r>
      <w:r>
        <w:rPr>
          <w:rFonts w:cstheme="minorHAnsi"/>
          <w:bCs/>
          <w:color w:val="000000"/>
          <w:lang w:val="pl-PL"/>
        </w:rPr>
        <w:t xml:space="preserve"> </w:t>
      </w:r>
      <w:r w:rsidR="00461886">
        <w:rPr>
          <w:rFonts w:cstheme="minorHAnsi"/>
          <w:bCs/>
          <w:color w:val="000000"/>
          <w:lang w:val="pl-PL"/>
        </w:rPr>
        <w:t xml:space="preserve">wysokości </w:t>
      </w:r>
      <w:r>
        <w:rPr>
          <w:rFonts w:cstheme="minorHAnsi"/>
          <w:bCs/>
          <w:color w:val="000000"/>
          <w:lang w:val="pl-PL"/>
        </w:rPr>
        <w:t>dwó</w:t>
      </w:r>
      <w:r w:rsidR="00461886">
        <w:rPr>
          <w:rFonts w:cstheme="minorHAnsi"/>
          <w:bCs/>
          <w:color w:val="000000"/>
          <w:lang w:val="pl-PL"/>
        </w:rPr>
        <w:t>ch</w:t>
      </w:r>
      <w:r>
        <w:rPr>
          <w:rFonts w:cstheme="minorHAnsi"/>
          <w:bCs/>
          <w:color w:val="000000"/>
          <w:lang w:val="pl-PL"/>
        </w:rPr>
        <w:t xml:space="preserve"> kondygnac</w:t>
      </w:r>
      <w:r w:rsidR="00461886">
        <w:rPr>
          <w:rFonts w:cstheme="minorHAnsi"/>
          <w:bCs/>
          <w:color w:val="000000"/>
          <w:lang w:val="pl-PL"/>
        </w:rPr>
        <w:t>ji</w:t>
      </w:r>
      <w:r>
        <w:rPr>
          <w:rFonts w:cstheme="minorHAnsi"/>
          <w:bCs/>
          <w:color w:val="000000"/>
          <w:lang w:val="pl-PL"/>
        </w:rPr>
        <w:t xml:space="preserve"> nadziemny</w:t>
      </w:r>
      <w:r w:rsidR="00DE3DEE">
        <w:rPr>
          <w:rFonts w:cstheme="minorHAnsi"/>
          <w:bCs/>
          <w:color w:val="000000"/>
          <w:lang w:val="pl-PL"/>
        </w:rPr>
        <w:t>ch</w:t>
      </w:r>
      <w:r>
        <w:rPr>
          <w:rFonts w:cstheme="minorHAnsi"/>
          <w:bCs/>
          <w:color w:val="000000"/>
          <w:lang w:val="pl-PL"/>
        </w:rPr>
        <w:t xml:space="preserve"> i trzeciej pod dachem o spadku 40-60 stopni </w:t>
      </w:r>
      <w:r w:rsidR="00461886">
        <w:rPr>
          <w:rFonts w:cstheme="minorHAnsi"/>
          <w:bCs/>
          <w:color w:val="000000"/>
          <w:lang w:val="pl-PL"/>
        </w:rPr>
        <w:t>(</w:t>
      </w:r>
      <w:r>
        <w:rPr>
          <w:rFonts w:cstheme="minorHAnsi"/>
          <w:bCs/>
          <w:color w:val="000000"/>
          <w:lang w:val="pl-PL"/>
        </w:rPr>
        <w:t xml:space="preserve">jak w planie miejscowym). </w:t>
      </w:r>
    </w:p>
    <w:p w14:paraId="398B38AC" w14:textId="2FAD95BF" w:rsidR="00912E16" w:rsidRDefault="00912E16" w:rsidP="009C6E4E">
      <w:pPr>
        <w:contextualSpacing/>
        <w:jc w:val="both"/>
        <w:rPr>
          <w:rFonts w:cstheme="minorHAnsi"/>
          <w:bCs/>
          <w:color w:val="000000"/>
          <w:lang w:val="pl-PL"/>
        </w:rPr>
      </w:pPr>
      <w:r>
        <w:rPr>
          <w:rFonts w:cstheme="minorHAnsi"/>
          <w:bCs/>
          <w:color w:val="000000"/>
          <w:lang w:val="pl-PL"/>
        </w:rPr>
        <w:t>- maksymaln</w:t>
      </w:r>
      <w:r w:rsidR="002A7294">
        <w:rPr>
          <w:rFonts w:cstheme="minorHAnsi"/>
          <w:bCs/>
          <w:color w:val="000000"/>
          <w:lang w:val="pl-PL"/>
        </w:rPr>
        <w:t>a</w:t>
      </w:r>
      <w:r>
        <w:rPr>
          <w:rFonts w:cstheme="minorHAnsi"/>
          <w:bCs/>
          <w:color w:val="000000"/>
          <w:lang w:val="pl-PL"/>
        </w:rPr>
        <w:t xml:space="preserve"> </w:t>
      </w:r>
      <w:r w:rsidR="00DB5F48">
        <w:rPr>
          <w:rFonts w:cstheme="minorHAnsi"/>
          <w:bCs/>
          <w:color w:val="000000"/>
          <w:lang w:val="pl-PL"/>
        </w:rPr>
        <w:t xml:space="preserve">intensywność zabudowy usługowej </w:t>
      </w:r>
      <w:r w:rsidR="00CA5879">
        <w:rPr>
          <w:rFonts w:cstheme="minorHAnsi"/>
          <w:bCs/>
          <w:color w:val="000000"/>
          <w:lang w:val="pl-PL"/>
        </w:rPr>
        <w:t xml:space="preserve">UTO, Uz </w:t>
      </w:r>
      <w:r w:rsidR="00DB5F48">
        <w:rPr>
          <w:rFonts w:cstheme="minorHAnsi"/>
          <w:bCs/>
          <w:color w:val="000000"/>
          <w:lang w:val="pl-PL"/>
        </w:rPr>
        <w:t>na poziomie 0,2 (</w:t>
      </w:r>
      <w:r w:rsidR="002A7294">
        <w:rPr>
          <w:rFonts w:cstheme="minorHAnsi"/>
          <w:bCs/>
          <w:color w:val="000000"/>
          <w:lang w:val="pl-PL"/>
        </w:rPr>
        <w:t xml:space="preserve">projekt </w:t>
      </w:r>
      <w:r w:rsidR="00DB5F48">
        <w:rPr>
          <w:rFonts w:cstheme="minorHAnsi"/>
          <w:bCs/>
          <w:color w:val="000000"/>
          <w:lang w:val="pl-PL"/>
        </w:rPr>
        <w:t xml:space="preserve">Studium pozwala </w:t>
      </w:r>
      <w:r w:rsidR="00C81777">
        <w:rPr>
          <w:rFonts w:cstheme="minorHAnsi"/>
          <w:bCs/>
          <w:color w:val="000000"/>
          <w:lang w:val="pl-PL"/>
        </w:rPr>
        <w:br/>
      </w:r>
      <w:r w:rsidR="00DB5F48">
        <w:rPr>
          <w:rFonts w:cstheme="minorHAnsi"/>
          <w:bCs/>
          <w:color w:val="000000"/>
          <w:lang w:val="pl-PL"/>
        </w:rPr>
        <w:t xml:space="preserve">na podwyższenie intensywności na </w:t>
      </w:r>
      <w:r w:rsidR="00CA5879">
        <w:rPr>
          <w:rFonts w:cstheme="minorHAnsi"/>
          <w:bCs/>
          <w:color w:val="000000"/>
          <w:lang w:val="pl-PL"/>
        </w:rPr>
        <w:t xml:space="preserve">niezabudowanych </w:t>
      </w:r>
      <w:r w:rsidR="00DB5F48">
        <w:rPr>
          <w:rFonts w:cstheme="minorHAnsi"/>
          <w:bCs/>
          <w:color w:val="000000"/>
          <w:lang w:val="pl-PL"/>
        </w:rPr>
        <w:t>terenach</w:t>
      </w:r>
      <w:r w:rsidR="003B024A">
        <w:rPr>
          <w:rFonts w:cstheme="minorHAnsi"/>
          <w:bCs/>
          <w:color w:val="000000"/>
          <w:lang w:val="pl-PL"/>
        </w:rPr>
        <w:t xml:space="preserve"> </w:t>
      </w:r>
      <w:r w:rsidR="00CA5879">
        <w:rPr>
          <w:rFonts w:cstheme="minorHAnsi"/>
          <w:bCs/>
          <w:color w:val="000000"/>
          <w:lang w:val="pl-PL"/>
        </w:rPr>
        <w:t>UTO dominujących w górnej części Przesieki do 0,3 – to intensywność około trzy razy większa niż typowa dla tej części wsi). Na terenach Uz, które zostały zaprojektowane np. na skwerze przy Olympii oraz na terenach w obecnym studium przeznaczonych na zieleń, intensywność wynosi aż 0,4.</w:t>
      </w:r>
    </w:p>
    <w:p w14:paraId="599960B1" w14:textId="20F0FED4" w:rsidR="00DB5F48" w:rsidRDefault="00DB5F48" w:rsidP="009C6E4E">
      <w:pPr>
        <w:contextualSpacing/>
        <w:jc w:val="both"/>
        <w:rPr>
          <w:rFonts w:cstheme="minorHAnsi"/>
          <w:bCs/>
          <w:color w:val="000000"/>
          <w:lang w:val="pl-PL"/>
        </w:rPr>
      </w:pPr>
      <w:r>
        <w:rPr>
          <w:rFonts w:cstheme="minorHAnsi"/>
          <w:bCs/>
          <w:color w:val="000000"/>
          <w:lang w:val="pl-PL"/>
        </w:rPr>
        <w:t>- maksymaln</w:t>
      </w:r>
      <w:r w:rsidR="002A7294">
        <w:rPr>
          <w:rFonts w:cstheme="minorHAnsi"/>
          <w:bCs/>
          <w:color w:val="000000"/>
          <w:lang w:val="pl-PL"/>
        </w:rPr>
        <w:t>y</w:t>
      </w:r>
      <w:r>
        <w:rPr>
          <w:rFonts w:cstheme="minorHAnsi"/>
          <w:bCs/>
          <w:color w:val="000000"/>
          <w:lang w:val="pl-PL"/>
        </w:rPr>
        <w:t xml:space="preserve"> wskaźnik zabudowy działki </w:t>
      </w:r>
      <w:r w:rsidR="002A7294">
        <w:rPr>
          <w:rFonts w:cstheme="minorHAnsi"/>
          <w:bCs/>
          <w:color w:val="000000"/>
          <w:lang w:val="pl-PL"/>
        </w:rPr>
        <w:t xml:space="preserve">powinien umożliwiać zabudowę około 10-15% działki, co jest typowym sposobem zagospodarowania </w:t>
      </w:r>
      <w:r w:rsidR="00E109C5">
        <w:rPr>
          <w:rFonts w:cstheme="minorHAnsi"/>
          <w:bCs/>
          <w:color w:val="000000"/>
          <w:lang w:val="pl-PL"/>
        </w:rPr>
        <w:t xml:space="preserve">nieruchomości </w:t>
      </w:r>
      <w:r w:rsidR="002F1FAF">
        <w:rPr>
          <w:rFonts w:cstheme="minorHAnsi"/>
          <w:bCs/>
          <w:color w:val="000000"/>
          <w:lang w:val="pl-PL"/>
        </w:rPr>
        <w:t>w Przesiece,</w:t>
      </w:r>
    </w:p>
    <w:p w14:paraId="07471356" w14:textId="11659330" w:rsidR="007E5036" w:rsidRDefault="002F1FAF" w:rsidP="009C6E4E">
      <w:pPr>
        <w:contextualSpacing/>
        <w:jc w:val="both"/>
        <w:rPr>
          <w:rFonts w:cstheme="minorHAnsi"/>
          <w:bCs/>
          <w:color w:val="000000"/>
          <w:lang w:val="pl-PL"/>
        </w:rPr>
      </w:pPr>
      <w:r>
        <w:rPr>
          <w:rFonts w:cstheme="minorHAnsi"/>
          <w:bCs/>
          <w:color w:val="000000"/>
          <w:lang w:val="pl-PL"/>
        </w:rPr>
        <w:t xml:space="preserve">- </w:t>
      </w:r>
      <w:r w:rsidR="00E109C5">
        <w:rPr>
          <w:rFonts w:cstheme="minorHAnsi"/>
          <w:bCs/>
          <w:color w:val="000000"/>
          <w:lang w:val="pl-PL"/>
        </w:rPr>
        <w:t xml:space="preserve">minimalny wskaźnik powierzchni biologicznie czynnej nie powinien być niższy </w:t>
      </w:r>
      <w:r w:rsidR="00DE3DEE">
        <w:rPr>
          <w:rFonts w:cstheme="minorHAnsi"/>
          <w:bCs/>
          <w:color w:val="000000"/>
          <w:lang w:val="pl-PL"/>
        </w:rPr>
        <w:t xml:space="preserve">niż </w:t>
      </w:r>
      <w:r w:rsidR="00E109C5">
        <w:rPr>
          <w:rFonts w:cstheme="minorHAnsi"/>
          <w:bCs/>
          <w:color w:val="000000"/>
          <w:lang w:val="pl-PL"/>
        </w:rPr>
        <w:t xml:space="preserve">75%, zgodnie </w:t>
      </w:r>
      <w:r w:rsidR="00C81777">
        <w:rPr>
          <w:rFonts w:cstheme="minorHAnsi"/>
          <w:bCs/>
          <w:color w:val="000000"/>
          <w:lang w:val="pl-PL"/>
        </w:rPr>
        <w:br/>
      </w:r>
      <w:r w:rsidR="00E109C5">
        <w:rPr>
          <w:rFonts w:cstheme="minorHAnsi"/>
          <w:bCs/>
          <w:color w:val="000000"/>
          <w:lang w:val="pl-PL"/>
        </w:rPr>
        <w:t xml:space="preserve">z </w:t>
      </w:r>
      <w:r w:rsidR="00E109C5" w:rsidRPr="00E109C5">
        <w:rPr>
          <w:rFonts w:cstheme="minorHAnsi"/>
          <w:bCs/>
          <w:color w:val="000000"/>
          <w:lang w:val="pl-PL"/>
        </w:rPr>
        <w:t xml:space="preserve">postulatem zawartym w </w:t>
      </w:r>
      <w:r w:rsidR="00E109C5" w:rsidRPr="00E109C5">
        <w:rPr>
          <w:bCs/>
          <w:lang w:val="pl-PL"/>
        </w:rPr>
        <w:t>części D planu zagospodarowania przestrzennego województwa dolnośląskiego, pkt 2.2 (str. 45).</w:t>
      </w:r>
    </w:p>
    <w:p w14:paraId="4D86AEEE" w14:textId="4DD4E7EB" w:rsidR="00EC2578" w:rsidRDefault="00EA29A0" w:rsidP="00D45861">
      <w:pPr>
        <w:ind w:firstLine="720"/>
        <w:contextualSpacing/>
        <w:jc w:val="both"/>
        <w:rPr>
          <w:rFonts w:cstheme="minorHAnsi"/>
          <w:bCs/>
          <w:color w:val="000000"/>
          <w:lang w:val="pl-PL"/>
        </w:rPr>
      </w:pPr>
      <w:r>
        <w:rPr>
          <w:rFonts w:cstheme="minorHAnsi"/>
          <w:bCs/>
          <w:color w:val="000000"/>
          <w:lang w:val="pl-PL"/>
        </w:rPr>
        <w:t>Wnioskowane u</w:t>
      </w:r>
      <w:r w:rsidR="00EC2578">
        <w:rPr>
          <w:rFonts w:cstheme="minorHAnsi"/>
          <w:bCs/>
          <w:color w:val="000000"/>
          <w:lang w:val="pl-PL"/>
        </w:rPr>
        <w:t>trzymanie wskaźników z planu miejscowego nie wpły</w:t>
      </w:r>
      <w:r>
        <w:rPr>
          <w:rFonts w:cstheme="minorHAnsi"/>
          <w:bCs/>
          <w:color w:val="000000"/>
          <w:lang w:val="pl-PL"/>
        </w:rPr>
        <w:t>nęłoby</w:t>
      </w:r>
      <w:r w:rsidR="00EC2578">
        <w:rPr>
          <w:rFonts w:cstheme="minorHAnsi"/>
          <w:bCs/>
          <w:color w:val="000000"/>
          <w:lang w:val="pl-PL"/>
        </w:rPr>
        <w:t xml:space="preserve"> na spadek wartości nieruchomości,</w:t>
      </w:r>
      <w:r>
        <w:rPr>
          <w:rFonts w:cstheme="minorHAnsi"/>
          <w:bCs/>
          <w:color w:val="000000"/>
          <w:lang w:val="pl-PL"/>
        </w:rPr>
        <w:t xml:space="preserve"> pozwalając na</w:t>
      </w:r>
      <w:r w:rsidR="00EC2578">
        <w:rPr>
          <w:rFonts w:cstheme="minorHAnsi"/>
          <w:bCs/>
          <w:color w:val="000000"/>
          <w:lang w:val="pl-PL"/>
        </w:rPr>
        <w:t xml:space="preserve"> zachowa</w:t>
      </w:r>
      <w:r>
        <w:rPr>
          <w:rFonts w:cstheme="minorHAnsi"/>
          <w:bCs/>
          <w:color w:val="000000"/>
          <w:lang w:val="pl-PL"/>
        </w:rPr>
        <w:t>nie</w:t>
      </w:r>
      <w:r w:rsidR="00EC2578">
        <w:rPr>
          <w:rFonts w:cstheme="minorHAnsi"/>
          <w:bCs/>
          <w:color w:val="000000"/>
          <w:lang w:val="pl-PL"/>
        </w:rPr>
        <w:t xml:space="preserve"> reszt</w:t>
      </w:r>
      <w:r>
        <w:rPr>
          <w:rFonts w:cstheme="minorHAnsi"/>
          <w:bCs/>
          <w:color w:val="000000"/>
          <w:lang w:val="pl-PL"/>
        </w:rPr>
        <w:t>ek</w:t>
      </w:r>
      <w:r w:rsidR="00EC2578">
        <w:rPr>
          <w:rFonts w:cstheme="minorHAnsi"/>
          <w:bCs/>
          <w:color w:val="000000"/>
          <w:lang w:val="pl-PL"/>
        </w:rPr>
        <w:t xml:space="preserve"> specyfiki krajobrazu górskiej wsi, jaką jest Przesieka.</w:t>
      </w:r>
    </w:p>
    <w:p w14:paraId="5617B23F" w14:textId="661DF459" w:rsidR="00E8505E" w:rsidRDefault="00E8505E" w:rsidP="009C6E4E">
      <w:pPr>
        <w:contextualSpacing/>
        <w:jc w:val="both"/>
        <w:rPr>
          <w:rFonts w:cstheme="minorHAnsi"/>
          <w:bCs/>
          <w:color w:val="000000"/>
          <w:lang w:val="pl-PL"/>
        </w:rPr>
      </w:pPr>
    </w:p>
    <w:p w14:paraId="2633F5E4" w14:textId="4F5F1AAE" w:rsidR="00E8505E" w:rsidRDefault="00D45861" w:rsidP="009C6E4E">
      <w:pPr>
        <w:contextualSpacing/>
        <w:jc w:val="both"/>
        <w:rPr>
          <w:rFonts w:cstheme="minorHAnsi"/>
          <w:bCs/>
          <w:color w:val="000000"/>
          <w:lang w:val="pl-PL"/>
        </w:rPr>
      </w:pPr>
      <w:r>
        <w:rPr>
          <w:rFonts w:cstheme="minorHAnsi"/>
          <w:b/>
          <w:color w:val="000000"/>
          <w:lang w:val="pl-PL"/>
        </w:rPr>
        <w:t xml:space="preserve">6.2 </w:t>
      </w:r>
      <w:r w:rsidR="008E2D4A" w:rsidRPr="000D0E60">
        <w:rPr>
          <w:rFonts w:cstheme="minorHAnsi"/>
          <w:b/>
          <w:color w:val="000000"/>
          <w:lang w:val="pl-PL"/>
        </w:rPr>
        <w:t>Wnioskuję o w</w:t>
      </w:r>
      <w:r w:rsidR="00E8505E" w:rsidRPr="000D0E60">
        <w:rPr>
          <w:rFonts w:cstheme="minorHAnsi"/>
          <w:b/>
          <w:color w:val="000000"/>
          <w:lang w:val="pl-PL"/>
        </w:rPr>
        <w:t xml:space="preserve">prowadzenie </w:t>
      </w:r>
      <w:r>
        <w:rPr>
          <w:rFonts w:cstheme="minorHAnsi"/>
          <w:b/>
          <w:color w:val="000000"/>
          <w:lang w:val="pl-PL"/>
        </w:rPr>
        <w:t xml:space="preserve">generalnej zasady </w:t>
      </w:r>
      <w:r w:rsidR="00E8505E" w:rsidRPr="000D0E60">
        <w:rPr>
          <w:rFonts w:cstheme="minorHAnsi"/>
          <w:b/>
          <w:color w:val="000000"/>
          <w:lang w:val="pl-PL"/>
        </w:rPr>
        <w:t>zakazu nadsypywania gruntu w celu podwyższani</w:t>
      </w:r>
      <w:r w:rsidR="00DB5F48" w:rsidRPr="000D0E60">
        <w:rPr>
          <w:rFonts w:cstheme="minorHAnsi"/>
          <w:b/>
          <w:color w:val="000000"/>
          <w:lang w:val="pl-PL"/>
        </w:rPr>
        <w:t>a</w:t>
      </w:r>
      <w:r w:rsidR="000D0E60" w:rsidRPr="000D0E60">
        <w:rPr>
          <w:rFonts w:cstheme="minorHAnsi"/>
          <w:b/>
          <w:color w:val="000000"/>
          <w:lang w:val="pl-PL"/>
        </w:rPr>
        <w:t xml:space="preserve"> poziomu na którym sytuowane są nowe budynki</w:t>
      </w:r>
      <w:r w:rsidR="000D0E60">
        <w:rPr>
          <w:rFonts w:cstheme="minorHAnsi"/>
          <w:bCs/>
          <w:color w:val="000000"/>
          <w:lang w:val="pl-PL"/>
        </w:rPr>
        <w:t xml:space="preserve">. Proceder ten jest </w:t>
      </w:r>
      <w:r w:rsidR="00E8505E">
        <w:rPr>
          <w:rFonts w:cstheme="minorHAnsi"/>
          <w:bCs/>
          <w:color w:val="000000"/>
          <w:lang w:val="pl-PL"/>
        </w:rPr>
        <w:t xml:space="preserve">inwazyjny dla krajobrazu </w:t>
      </w:r>
      <w:r w:rsidR="000D0E60">
        <w:rPr>
          <w:rFonts w:cstheme="minorHAnsi"/>
          <w:bCs/>
          <w:color w:val="000000"/>
          <w:lang w:val="pl-PL"/>
        </w:rPr>
        <w:t xml:space="preserve">Karkonoszy i </w:t>
      </w:r>
      <w:r w:rsidR="00E8505E">
        <w:rPr>
          <w:rFonts w:cstheme="minorHAnsi"/>
          <w:bCs/>
          <w:color w:val="000000"/>
          <w:lang w:val="pl-PL"/>
        </w:rPr>
        <w:t>skutkuj</w:t>
      </w:r>
      <w:r w:rsidR="000D0E60">
        <w:rPr>
          <w:rFonts w:cstheme="minorHAnsi"/>
          <w:bCs/>
          <w:color w:val="000000"/>
          <w:lang w:val="pl-PL"/>
        </w:rPr>
        <w:t>e</w:t>
      </w:r>
      <w:r w:rsidR="00E8505E">
        <w:rPr>
          <w:rFonts w:cstheme="minorHAnsi"/>
          <w:bCs/>
          <w:color w:val="000000"/>
          <w:lang w:val="pl-PL"/>
        </w:rPr>
        <w:t xml:space="preserve"> przysłanianiem widoków tak z </w:t>
      </w:r>
      <w:r w:rsidR="000D0E60">
        <w:rPr>
          <w:rFonts w:cstheme="minorHAnsi"/>
          <w:bCs/>
          <w:color w:val="000000"/>
          <w:lang w:val="pl-PL"/>
        </w:rPr>
        <w:t xml:space="preserve">sąsiednich </w:t>
      </w:r>
      <w:r w:rsidR="00E8505E">
        <w:rPr>
          <w:rFonts w:cstheme="minorHAnsi"/>
          <w:bCs/>
          <w:color w:val="000000"/>
          <w:lang w:val="pl-PL"/>
        </w:rPr>
        <w:t xml:space="preserve">działek prywatnych jak i </w:t>
      </w:r>
      <w:r w:rsidR="000D0E60">
        <w:rPr>
          <w:rFonts w:cstheme="minorHAnsi"/>
          <w:bCs/>
          <w:color w:val="000000"/>
          <w:lang w:val="pl-PL"/>
        </w:rPr>
        <w:t xml:space="preserve">publicznie dostępnych </w:t>
      </w:r>
      <w:r w:rsidR="00E8505E">
        <w:rPr>
          <w:rFonts w:cstheme="minorHAnsi"/>
          <w:bCs/>
          <w:color w:val="000000"/>
          <w:lang w:val="pl-PL"/>
        </w:rPr>
        <w:t>punktów widokowych</w:t>
      </w:r>
      <w:r w:rsidR="00AB2603">
        <w:rPr>
          <w:rFonts w:cstheme="minorHAnsi"/>
          <w:bCs/>
          <w:color w:val="000000"/>
          <w:lang w:val="pl-PL"/>
        </w:rPr>
        <w:t xml:space="preserve"> oraz dróg</w:t>
      </w:r>
      <w:r w:rsidR="000D0E60">
        <w:rPr>
          <w:rFonts w:cstheme="minorHAnsi"/>
          <w:bCs/>
          <w:color w:val="000000"/>
          <w:lang w:val="pl-PL"/>
        </w:rPr>
        <w:t>.</w:t>
      </w:r>
      <w:r w:rsidR="00AB2603">
        <w:rPr>
          <w:rFonts w:cstheme="minorHAnsi"/>
          <w:bCs/>
          <w:color w:val="000000"/>
          <w:lang w:val="pl-PL"/>
        </w:rPr>
        <w:t xml:space="preserve"> „Prywatyzacja” widoków stopniowo zmniejsza atrakcyjność turystyczną miejscowości.</w:t>
      </w:r>
      <w:r w:rsidR="00E1431F">
        <w:rPr>
          <w:rFonts w:cstheme="minorHAnsi"/>
          <w:bCs/>
          <w:color w:val="000000"/>
          <w:lang w:val="pl-PL"/>
        </w:rPr>
        <w:t xml:space="preserve"> </w:t>
      </w:r>
      <w:r>
        <w:rPr>
          <w:rFonts w:cstheme="minorHAnsi"/>
          <w:bCs/>
          <w:color w:val="000000"/>
          <w:lang w:val="pl-PL"/>
        </w:rPr>
        <w:t>Doprecyzowanie tej zasady i odstępstwa od niej mogłyby zostać doprecyzowane w planie miejscowym.</w:t>
      </w:r>
    </w:p>
    <w:p w14:paraId="0F6F9111" w14:textId="461CEC5A" w:rsidR="002F4327" w:rsidRDefault="002F4327" w:rsidP="009C6E4E">
      <w:pPr>
        <w:contextualSpacing/>
        <w:jc w:val="both"/>
        <w:rPr>
          <w:b/>
          <w:color w:val="000000"/>
          <w:lang w:val="pl-PL"/>
        </w:rPr>
      </w:pPr>
    </w:p>
    <w:p w14:paraId="5EA414DB" w14:textId="57C0FF6E" w:rsidR="002F4327" w:rsidRDefault="002F4327" w:rsidP="009C6E4E">
      <w:pPr>
        <w:contextualSpacing/>
        <w:jc w:val="both"/>
        <w:rPr>
          <w:b/>
          <w:color w:val="000000"/>
          <w:lang w:val="pl-PL"/>
        </w:rPr>
      </w:pPr>
    </w:p>
    <w:p w14:paraId="2214120E" w14:textId="7705568F" w:rsidR="002F4327" w:rsidRDefault="002F4327" w:rsidP="009C6E4E">
      <w:pPr>
        <w:contextualSpacing/>
        <w:jc w:val="both"/>
        <w:rPr>
          <w:b/>
          <w:color w:val="000000"/>
          <w:lang w:val="pl-PL"/>
        </w:rPr>
      </w:pPr>
    </w:p>
    <w:p w14:paraId="22D6A3FD" w14:textId="1F5DD417" w:rsidR="002F4327" w:rsidRDefault="002F4327" w:rsidP="009C6E4E">
      <w:pPr>
        <w:contextualSpacing/>
        <w:jc w:val="both"/>
        <w:rPr>
          <w:b/>
          <w:color w:val="000000"/>
          <w:lang w:val="pl-PL"/>
        </w:rPr>
      </w:pPr>
    </w:p>
    <w:p w14:paraId="6D9E2C27" w14:textId="6810BE0A" w:rsidR="002F4327" w:rsidRDefault="002F4327" w:rsidP="009C6E4E">
      <w:pPr>
        <w:contextualSpacing/>
        <w:jc w:val="both"/>
        <w:rPr>
          <w:b/>
          <w:color w:val="000000"/>
          <w:lang w:val="pl-PL"/>
        </w:rPr>
      </w:pPr>
    </w:p>
    <w:p w14:paraId="655778CC" w14:textId="67C20AEA" w:rsidR="002F4327" w:rsidRDefault="002F4327" w:rsidP="009C6E4E">
      <w:pPr>
        <w:contextualSpacing/>
        <w:jc w:val="both"/>
        <w:rPr>
          <w:b/>
          <w:color w:val="000000"/>
          <w:lang w:val="pl-PL"/>
        </w:rPr>
      </w:pPr>
    </w:p>
    <w:p w14:paraId="1A29A6ED" w14:textId="4AF58580" w:rsidR="002F4327" w:rsidRDefault="002F4327" w:rsidP="009C6E4E">
      <w:pPr>
        <w:contextualSpacing/>
        <w:jc w:val="both"/>
        <w:rPr>
          <w:b/>
          <w:color w:val="000000"/>
          <w:lang w:val="pl-PL"/>
        </w:rPr>
      </w:pPr>
    </w:p>
    <w:p w14:paraId="480F4A34" w14:textId="0D9E8A68" w:rsidR="002F4327" w:rsidRDefault="002F4327" w:rsidP="009C6E4E">
      <w:pPr>
        <w:contextualSpacing/>
        <w:jc w:val="both"/>
        <w:rPr>
          <w:b/>
          <w:color w:val="000000"/>
          <w:lang w:val="pl-PL"/>
        </w:rPr>
      </w:pPr>
    </w:p>
    <w:p w14:paraId="16305F45" w14:textId="58C3A957" w:rsidR="002F4327" w:rsidRDefault="002F4327" w:rsidP="009C6E4E">
      <w:pPr>
        <w:contextualSpacing/>
        <w:jc w:val="both"/>
        <w:rPr>
          <w:b/>
          <w:color w:val="000000"/>
          <w:lang w:val="pl-PL"/>
        </w:rPr>
      </w:pPr>
    </w:p>
    <w:p w14:paraId="65444F30" w14:textId="089EC373" w:rsidR="002F4327" w:rsidRDefault="002F4327" w:rsidP="009C6E4E">
      <w:pPr>
        <w:contextualSpacing/>
        <w:jc w:val="both"/>
        <w:rPr>
          <w:b/>
          <w:color w:val="000000"/>
          <w:lang w:val="pl-PL"/>
        </w:rPr>
      </w:pPr>
    </w:p>
    <w:p w14:paraId="4DBCD28A" w14:textId="5FE5E813" w:rsidR="002F4327" w:rsidRDefault="002F4327" w:rsidP="009C6E4E">
      <w:pPr>
        <w:contextualSpacing/>
        <w:jc w:val="both"/>
        <w:rPr>
          <w:b/>
          <w:color w:val="000000"/>
          <w:lang w:val="pl-PL"/>
        </w:rPr>
      </w:pPr>
    </w:p>
    <w:p w14:paraId="120508FB" w14:textId="6636441F" w:rsidR="002F4327" w:rsidRDefault="002F4327" w:rsidP="009C6E4E">
      <w:pPr>
        <w:contextualSpacing/>
        <w:jc w:val="both"/>
        <w:rPr>
          <w:b/>
          <w:color w:val="000000"/>
          <w:lang w:val="pl-PL"/>
        </w:rPr>
      </w:pPr>
    </w:p>
    <w:p w14:paraId="4AE04947" w14:textId="196817D7" w:rsidR="002F4327" w:rsidRDefault="002F4327" w:rsidP="009C6E4E">
      <w:pPr>
        <w:contextualSpacing/>
        <w:jc w:val="both"/>
        <w:rPr>
          <w:b/>
          <w:color w:val="000000"/>
          <w:lang w:val="pl-PL"/>
        </w:rPr>
      </w:pPr>
    </w:p>
    <w:p w14:paraId="0CC4021C" w14:textId="77777777" w:rsidR="00E83B67" w:rsidRPr="00E160EA" w:rsidRDefault="00E83B67" w:rsidP="00802237">
      <w:pPr>
        <w:contextualSpacing/>
        <w:rPr>
          <w:color w:val="000000"/>
          <w:lang w:val="pl-PL"/>
        </w:rPr>
      </w:pPr>
    </w:p>
    <w:sectPr w:rsidR="00E83B67" w:rsidRPr="00E160EA" w:rsidSect="00E649ED">
      <w:pgSz w:w="11906" w:h="16838"/>
      <w:pgMar w:top="709"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AED1D" w14:textId="77777777" w:rsidR="009205AC" w:rsidRDefault="009205AC" w:rsidP="00F52CDA">
      <w:pPr>
        <w:spacing w:after="0" w:line="240" w:lineRule="auto"/>
      </w:pPr>
      <w:r>
        <w:separator/>
      </w:r>
    </w:p>
  </w:endnote>
  <w:endnote w:type="continuationSeparator" w:id="0">
    <w:p w14:paraId="0239AB6B" w14:textId="77777777" w:rsidR="009205AC" w:rsidRDefault="009205AC" w:rsidP="00F52C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Italic">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4C29F" w14:textId="77777777" w:rsidR="009205AC" w:rsidRDefault="009205AC" w:rsidP="00F52CDA">
      <w:pPr>
        <w:spacing w:after="0" w:line="240" w:lineRule="auto"/>
      </w:pPr>
      <w:r>
        <w:separator/>
      </w:r>
    </w:p>
  </w:footnote>
  <w:footnote w:type="continuationSeparator" w:id="0">
    <w:p w14:paraId="22A5A7E6" w14:textId="77777777" w:rsidR="009205AC" w:rsidRDefault="009205AC" w:rsidP="00F52C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43207"/>
    <w:multiLevelType w:val="hybridMultilevel"/>
    <w:tmpl w:val="192ABB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35FF3C9D"/>
    <w:multiLevelType w:val="multilevel"/>
    <w:tmpl w:val="3FD06C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3A477C28"/>
    <w:multiLevelType w:val="hybridMultilevel"/>
    <w:tmpl w:val="416C4D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53203B32"/>
    <w:multiLevelType w:val="hybridMultilevel"/>
    <w:tmpl w:val="92A2FE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72660596"/>
    <w:multiLevelType w:val="hybridMultilevel"/>
    <w:tmpl w:val="5F06D368"/>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 w15:restartNumberingAfterBreak="0">
    <w:nsid w:val="767D7AC6"/>
    <w:multiLevelType w:val="hybridMultilevel"/>
    <w:tmpl w:val="8EEA153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7E1963D1"/>
    <w:multiLevelType w:val="multilevel"/>
    <w:tmpl w:val="EB769F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1317147797">
    <w:abstractNumId w:val="5"/>
  </w:num>
  <w:num w:numId="2" w16cid:durableId="1254968325">
    <w:abstractNumId w:val="1"/>
  </w:num>
  <w:num w:numId="3" w16cid:durableId="1377781860">
    <w:abstractNumId w:val="0"/>
  </w:num>
  <w:num w:numId="4" w16cid:durableId="1760248156">
    <w:abstractNumId w:val="2"/>
  </w:num>
  <w:num w:numId="5" w16cid:durableId="598949052">
    <w:abstractNumId w:val="3"/>
  </w:num>
  <w:num w:numId="6" w16cid:durableId="1338078069">
    <w:abstractNumId w:val="6"/>
  </w:num>
  <w:num w:numId="7" w16cid:durableId="16633849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B67"/>
    <w:rsid w:val="00016EC3"/>
    <w:rsid w:val="000315B8"/>
    <w:rsid w:val="00035288"/>
    <w:rsid w:val="00042878"/>
    <w:rsid w:val="00045D35"/>
    <w:rsid w:val="00047938"/>
    <w:rsid w:val="00051FB8"/>
    <w:rsid w:val="00056794"/>
    <w:rsid w:val="000643BE"/>
    <w:rsid w:val="00077C51"/>
    <w:rsid w:val="0008285B"/>
    <w:rsid w:val="00083F64"/>
    <w:rsid w:val="000A122A"/>
    <w:rsid w:val="000B61A9"/>
    <w:rsid w:val="000C4D80"/>
    <w:rsid w:val="000D0E60"/>
    <w:rsid w:val="000D3481"/>
    <w:rsid w:val="000E1840"/>
    <w:rsid w:val="000E6672"/>
    <w:rsid w:val="000F0078"/>
    <w:rsid w:val="000F32D2"/>
    <w:rsid w:val="000F4B5A"/>
    <w:rsid w:val="00117155"/>
    <w:rsid w:val="00117335"/>
    <w:rsid w:val="00117521"/>
    <w:rsid w:val="00121554"/>
    <w:rsid w:val="00131E92"/>
    <w:rsid w:val="00132284"/>
    <w:rsid w:val="00137747"/>
    <w:rsid w:val="001400A6"/>
    <w:rsid w:val="00153710"/>
    <w:rsid w:val="00154888"/>
    <w:rsid w:val="00165087"/>
    <w:rsid w:val="00184DD5"/>
    <w:rsid w:val="00193712"/>
    <w:rsid w:val="00193804"/>
    <w:rsid w:val="001A195F"/>
    <w:rsid w:val="001B637F"/>
    <w:rsid w:val="001C00C2"/>
    <w:rsid w:val="001C0AEA"/>
    <w:rsid w:val="001D2A94"/>
    <w:rsid w:val="0020690F"/>
    <w:rsid w:val="00223505"/>
    <w:rsid w:val="0023025A"/>
    <w:rsid w:val="00236F3D"/>
    <w:rsid w:val="00246228"/>
    <w:rsid w:val="00251784"/>
    <w:rsid w:val="00257C37"/>
    <w:rsid w:val="00257D21"/>
    <w:rsid w:val="0026071E"/>
    <w:rsid w:val="00265BC3"/>
    <w:rsid w:val="00275D98"/>
    <w:rsid w:val="0029302A"/>
    <w:rsid w:val="00296310"/>
    <w:rsid w:val="002A101D"/>
    <w:rsid w:val="002A17C4"/>
    <w:rsid w:val="002A1944"/>
    <w:rsid w:val="002A7294"/>
    <w:rsid w:val="002B0A59"/>
    <w:rsid w:val="002C2180"/>
    <w:rsid w:val="002D624E"/>
    <w:rsid w:val="002E1AF5"/>
    <w:rsid w:val="002E2835"/>
    <w:rsid w:val="002E3B05"/>
    <w:rsid w:val="002E710B"/>
    <w:rsid w:val="002F1FAF"/>
    <w:rsid w:val="002F284D"/>
    <w:rsid w:val="002F3293"/>
    <w:rsid w:val="002F4327"/>
    <w:rsid w:val="00316DC2"/>
    <w:rsid w:val="00320566"/>
    <w:rsid w:val="003233EB"/>
    <w:rsid w:val="003257E6"/>
    <w:rsid w:val="003274FB"/>
    <w:rsid w:val="00330A9D"/>
    <w:rsid w:val="0034266D"/>
    <w:rsid w:val="00345680"/>
    <w:rsid w:val="003512A5"/>
    <w:rsid w:val="00352AA0"/>
    <w:rsid w:val="003535F4"/>
    <w:rsid w:val="0038293B"/>
    <w:rsid w:val="00394218"/>
    <w:rsid w:val="003A6AE4"/>
    <w:rsid w:val="003B024A"/>
    <w:rsid w:val="003B2711"/>
    <w:rsid w:val="003B2B9C"/>
    <w:rsid w:val="003B2E47"/>
    <w:rsid w:val="003D7578"/>
    <w:rsid w:val="00407415"/>
    <w:rsid w:val="0043677B"/>
    <w:rsid w:val="0044079A"/>
    <w:rsid w:val="00444D5F"/>
    <w:rsid w:val="00451F99"/>
    <w:rsid w:val="00455CB1"/>
    <w:rsid w:val="00461886"/>
    <w:rsid w:val="00474073"/>
    <w:rsid w:val="00476EAD"/>
    <w:rsid w:val="0049126F"/>
    <w:rsid w:val="004928CB"/>
    <w:rsid w:val="004A00CC"/>
    <w:rsid w:val="004A3C01"/>
    <w:rsid w:val="004A40FE"/>
    <w:rsid w:val="004A419C"/>
    <w:rsid w:val="004A614F"/>
    <w:rsid w:val="004B3BF5"/>
    <w:rsid w:val="004B3E4E"/>
    <w:rsid w:val="004B60E0"/>
    <w:rsid w:val="004C26A5"/>
    <w:rsid w:val="004C5F66"/>
    <w:rsid w:val="004D03E4"/>
    <w:rsid w:val="004E10A4"/>
    <w:rsid w:val="004F642A"/>
    <w:rsid w:val="00506CE4"/>
    <w:rsid w:val="00512DE8"/>
    <w:rsid w:val="005173AB"/>
    <w:rsid w:val="00533758"/>
    <w:rsid w:val="00541ADF"/>
    <w:rsid w:val="005449B6"/>
    <w:rsid w:val="00561448"/>
    <w:rsid w:val="00566A1E"/>
    <w:rsid w:val="00574B3E"/>
    <w:rsid w:val="005804D9"/>
    <w:rsid w:val="00595210"/>
    <w:rsid w:val="00597D96"/>
    <w:rsid w:val="005A6B99"/>
    <w:rsid w:val="005C2B07"/>
    <w:rsid w:val="005E3EF5"/>
    <w:rsid w:val="005E706E"/>
    <w:rsid w:val="005F1E19"/>
    <w:rsid w:val="00602573"/>
    <w:rsid w:val="00602AD4"/>
    <w:rsid w:val="006372BD"/>
    <w:rsid w:val="00646965"/>
    <w:rsid w:val="0065134C"/>
    <w:rsid w:val="00656D00"/>
    <w:rsid w:val="00664403"/>
    <w:rsid w:val="006724B8"/>
    <w:rsid w:val="00677115"/>
    <w:rsid w:val="006773B1"/>
    <w:rsid w:val="00680D7B"/>
    <w:rsid w:val="006916E7"/>
    <w:rsid w:val="00692D3F"/>
    <w:rsid w:val="00695C06"/>
    <w:rsid w:val="00697678"/>
    <w:rsid w:val="00697D4B"/>
    <w:rsid w:val="006B0208"/>
    <w:rsid w:val="006B1A62"/>
    <w:rsid w:val="006B5407"/>
    <w:rsid w:val="006C1D88"/>
    <w:rsid w:val="006D5E97"/>
    <w:rsid w:val="006E08C0"/>
    <w:rsid w:val="006E1929"/>
    <w:rsid w:val="006F7722"/>
    <w:rsid w:val="00711739"/>
    <w:rsid w:val="00715AD5"/>
    <w:rsid w:val="007177C6"/>
    <w:rsid w:val="00726508"/>
    <w:rsid w:val="00727C1B"/>
    <w:rsid w:val="0074630A"/>
    <w:rsid w:val="0075516F"/>
    <w:rsid w:val="0075696D"/>
    <w:rsid w:val="00767A7D"/>
    <w:rsid w:val="00784899"/>
    <w:rsid w:val="00793A3F"/>
    <w:rsid w:val="007A4257"/>
    <w:rsid w:val="007B4374"/>
    <w:rsid w:val="007B52B5"/>
    <w:rsid w:val="007B52E5"/>
    <w:rsid w:val="007C0A9B"/>
    <w:rsid w:val="007D7345"/>
    <w:rsid w:val="007D7592"/>
    <w:rsid w:val="007E0B9B"/>
    <w:rsid w:val="007E1F3A"/>
    <w:rsid w:val="007E49CD"/>
    <w:rsid w:val="007E5036"/>
    <w:rsid w:val="007F22ED"/>
    <w:rsid w:val="007F3649"/>
    <w:rsid w:val="00802237"/>
    <w:rsid w:val="00805955"/>
    <w:rsid w:val="00820FED"/>
    <w:rsid w:val="00840DFD"/>
    <w:rsid w:val="00853645"/>
    <w:rsid w:val="008718E9"/>
    <w:rsid w:val="00875864"/>
    <w:rsid w:val="008A1119"/>
    <w:rsid w:val="008A2F7C"/>
    <w:rsid w:val="008A5B7E"/>
    <w:rsid w:val="008B2FF1"/>
    <w:rsid w:val="008C4BAF"/>
    <w:rsid w:val="008C63E9"/>
    <w:rsid w:val="008D0C4C"/>
    <w:rsid w:val="008D1A3D"/>
    <w:rsid w:val="008D5FAB"/>
    <w:rsid w:val="008D757E"/>
    <w:rsid w:val="008E2D4A"/>
    <w:rsid w:val="008E3AE1"/>
    <w:rsid w:val="00912E16"/>
    <w:rsid w:val="009205AC"/>
    <w:rsid w:val="009210BB"/>
    <w:rsid w:val="00923C41"/>
    <w:rsid w:val="009271E1"/>
    <w:rsid w:val="00933FB7"/>
    <w:rsid w:val="00943430"/>
    <w:rsid w:val="00953D97"/>
    <w:rsid w:val="009616BD"/>
    <w:rsid w:val="00962A8E"/>
    <w:rsid w:val="009648E2"/>
    <w:rsid w:val="00975A2D"/>
    <w:rsid w:val="0097655F"/>
    <w:rsid w:val="009768C0"/>
    <w:rsid w:val="00977C97"/>
    <w:rsid w:val="00981016"/>
    <w:rsid w:val="00984C53"/>
    <w:rsid w:val="00986D1F"/>
    <w:rsid w:val="00994B91"/>
    <w:rsid w:val="009957B0"/>
    <w:rsid w:val="0099720F"/>
    <w:rsid w:val="009A3315"/>
    <w:rsid w:val="009B5A87"/>
    <w:rsid w:val="009C557F"/>
    <w:rsid w:val="009C6E4E"/>
    <w:rsid w:val="009D5477"/>
    <w:rsid w:val="009D5C53"/>
    <w:rsid w:val="009F2329"/>
    <w:rsid w:val="009F2C81"/>
    <w:rsid w:val="009F59B5"/>
    <w:rsid w:val="00A03F08"/>
    <w:rsid w:val="00A06AC7"/>
    <w:rsid w:val="00A11C04"/>
    <w:rsid w:val="00A46242"/>
    <w:rsid w:val="00A50012"/>
    <w:rsid w:val="00A53996"/>
    <w:rsid w:val="00A61090"/>
    <w:rsid w:val="00A61E2A"/>
    <w:rsid w:val="00A638CD"/>
    <w:rsid w:val="00A741CE"/>
    <w:rsid w:val="00A84AAA"/>
    <w:rsid w:val="00A8612B"/>
    <w:rsid w:val="00AA2E2D"/>
    <w:rsid w:val="00AB2603"/>
    <w:rsid w:val="00AB6FD6"/>
    <w:rsid w:val="00AC3522"/>
    <w:rsid w:val="00B016BB"/>
    <w:rsid w:val="00B13183"/>
    <w:rsid w:val="00B13622"/>
    <w:rsid w:val="00B15861"/>
    <w:rsid w:val="00B20838"/>
    <w:rsid w:val="00B37A4F"/>
    <w:rsid w:val="00B42A0C"/>
    <w:rsid w:val="00B560C0"/>
    <w:rsid w:val="00B61231"/>
    <w:rsid w:val="00B62739"/>
    <w:rsid w:val="00B65F77"/>
    <w:rsid w:val="00B8270F"/>
    <w:rsid w:val="00B915BF"/>
    <w:rsid w:val="00BB7D53"/>
    <w:rsid w:val="00BD1193"/>
    <w:rsid w:val="00BE0147"/>
    <w:rsid w:val="00BE1F44"/>
    <w:rsid w:val="00BE378C"/>
    <w:rsid w:val="00BE5C3B"/>
    <w:rsid w:val="00BF0393"/>
    <w:rsid w:val="00BF3EBE"/>
    <w:rsid w:val="00BF48BA"/>
    <w:rsid w:val="00C00E95"/>
    <w:rsid w:val="00C03797"/>
    <w:rsid w:val="00C146E9"/>
    <w:rsid w:val="00C225F9"/>
    <w:rsid w:val="00C23441"/>
    <w:rsid w:val="00C25983"/>
    <w:rsid w:val="00C325C9"/>
    <w:rsid w:val="00C41F78"/>
    <w:rsid w:val="00C46635"/>
    <w:rsid w:val="00C50904"/>
    <w:rsid w:val="00C618F7"/>
    <w:rsid w:val="00C62044"/>
    <w:rsid w:val="00C62E3D"/>
    <w:rsid w:val="00C76E0B"/>
    <w:rsid w:val="00C80814"/>
    <w:rsid w:val="00C81777"/>
    <w:rsid w:val="00C92B23"/>
    <w:rsid w:val="00CA1B7F"/>
    <w:rsid w:val="00CA40E3"/>
    <w:rsid w:val="00CA5879"/>
    <w:rsid w:val="00CA7658"/>
    <w:rsid w:val="00CC4A19"/>
    <w:rsid w:val="00CD214A"/>
    <w:rsid w:val="00CD345C"/>
    <w:rsid w:val="00CD619A"/>
    <w:rsid w:val="00CD73A2"/>
    <w:rsid w:val="00CE486B"/>
    <w:rsid w:val="00CF1696"/>
    <w:rsid w:val="00D02121"/>
    <w:rsid w:val="00D14697"/>
    <w:rsid w:val="00D14AFF"/>
    <w:rsid w:val="00D16519"/>
    <w:rsid w:val="00D21CC8"/>
    <w:rsid w:val="00D2261C"/>
    <w:rsid w:val="00D25B75"/>
    <w:rsid w:val="00D32916"/>
    <w:rsid w:val="00D4246F"/>
    <w:rsid w:val="00D45861"/>
    <w:rsid w:val="00D560D9"/>
    <w:rsid w:val="00D608AD"/>
    <w:rsid w:val="00D609B7"/>
    <w:rsid w:val="00D614BB"/>
    <w:rsid w:val="00D742C7"/>
    <w:rsid w:val="00D748B9"/>
    <w:rsid w:val="00D761FF"/>
    <w:rsid w:val="00D815FE"/>
    <w:rsid w:val="00D85C01"/>
    <w:rsid w:val="00D86791"/>
    <w:rsid w:val="00D87579"/>
    <w:rsid w:val="00D91AC6"/>
    <w:rsid w:val="00DA4AFC"/>
    <w:rsid w:val="00DA65FA"/>
    <w:rsid w:val="00DA7E8A"/>
    <w:rsid w:val="00DB5F48"/>
    <w:rsid w:val="00DC7793"/>
    <w:rsid w:val="00DE181B"/>
    <w:rsid w:val="00DE3DEE"/>
    <w:rsid w:val="00E01C35"/>
    <w:rsid w:val="00E02FAF"/>
    <w:rsid w:val="00E032DE"/>
    <w:rsid w:val="00E06A65"/>
    <w:rsid w:val="00E10765"/>
    <w:rsid w:val="00E1084C"/>
    <w:rsid w:val="00E109C5"/>
    <w:rsid w:val="00E1431F"/>
    <w:rsid w:val="00E158D9"/>
    <w:rsid w:val="00E15B6E"/>
    <w:rsid w:val="00E160EA"/>
    <w:rsid w:val="00E1624A"/>
    <w:rsid w:val="00E20B1D"/>
    <w:rsid w:val="00E40EC7"/>
    <w:rsid w:val="00E5257B"/>
    <w:rsid w:val="00E56F68"/>
    <w:rsid w:val="00E60BF6"/>
    <w:rsid w:val="00E613DE"/>
    <w:rsid w:val="00E63F0B"/>
    <w:rsid w:val="00E649ED"/>
    <w:rsid w:val="00E83B67"/>
    <w:rsid w:val="00E8505E"/>
    <w:rsid w:val="00E8547C"/>
    <w:rsid w:val="00E8613F"/>
    <w:rsid w:val="00E873A5"/>
    <w:rsid w:val="00E96765"/>
    <w:rsid w:val="00EA2043"/>
    <w:rsid w:val="00EA29A0"/>
    <w:rsid w:val="00EA64C2"/>
    <w:rsid w:val="00EC0042"/>
    <w:rsid w:val="00EC2578"/>
    <w:rsid w:val="00EC74D1"/>
    <w:rsid w:val="00EF31E2"/>
    <w:rsid w:val="00EF7892"/>
    <w:rsid w:val="00F01AFE"/>
    <w:rsid w:val="00F4753D"/>
    <w:rsid w:val="00F5225C"/>
    <w:rsid w:val="00F52CDA"/>
    <w:rsid w:val="00F62849"/>
    <w:rsid w:val="00F76D70"/>
    <w:rsid w:val="00F838E7"/>
    <w:rsid w:val="00F90EE8"/>
    <w:rsid w:val="00FC567E"/>
    <w:rsid w:val="00FC6D35"/>
    <w:rsid w:val="00FC6D6F"/>
    <w:rsid w:val="00FD3E77"/>
    <w:rsid w:val="00FD710A"/>
    <w:rsid w:val="00FF79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0C1E3"/>
  <w15:docId w15:val="{E5E04D36-A9DA-4BE3-A7B0-A1E55E31B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E83B67"/>
    <w:rPr>
      <w:color w:val="0000FF" w:themeColor="hyperlink"/>
      <w:u w:val="single"/>
    </w:rPr>
  </w:style>
  <w:style w:type="paragraph" w:styleId="Tekstprzypisukocowego">
    <w:name w:val="endnote text"/>
    <w:basedOn w:val="Normalny"/>
    <w:link w:val="TekstprzypisukocowegoZnak"/>
    <w:uiPriority w:val="99"/>
    <w:semiHidden/>
    <w:unhideWhenUsed/>
    <w:rsid w:val="00F52CD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52CDA"/>
    <w:rPr>
      <w:sz w:val="20"/>
      <w:szCs w:val="20"/>
    </w:rPr>
  </w:style>
  <w:style w:type="character" w:styleId="Odwoanieprzypisukocowego">
    <w:name w:val="endnote reference"/>
    <w:basedOn w:val="Domylnaczcionkaakapitu"/>
    <w:uiPriority w:val="99"/>
    <w:semiHidden/>
    <w:unhideWhenUsed/>
    <w:rsid w:val="00F52CDA"/>
    <w:rPr>
      <w:vertAlign w:val="superscript"/>
    </w:rPr>
  </w:style>
  <w:style w:type="paragraph" w:styleId="Tekstdymka">
    <w:name w:val="Balloon Text"/>
    <w:basedOn w:val="Normalny"/>
    <w:link w:val="TekstdymkaZnak"/>
    <w:uiPriority w:val="99"/>
    <w:semiHidden/>
    <w:unhideWhenUsed/>
    <w:rsid w:val="006773B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773B1"/>
    <w:rPr>
      <w:rFonts w:ascii="Tahoma" w:hAnsi="Tahoma" w:cs="Tahoma"/>
      <w:sz w:val="16"/>
      <w:szCs w:val="16"/>
    </w:rPr>
  </w:style>
  <w:style w:type="paragraph" w:styleId="Akapitzlist">
    <w:name w:val="List Paragraph"/>
    <w:basedOn w:val="Normalny"/>
    <w:uiPriority w:val="34"/>
    <w:qFormat/>
    <w:rsid w:val="00E8613F"/>
    <w:pPr>
      <w:ind w:left="720"/>
      <w:contextualSpacing/>
    </w:pPr>
  </w:style>
  <w:style w:type="paragraph" w:customStyle="1" w:styleId="Default">
    <w:name w:val="Default"/>
    <w:rsid w:val="00A03F08"/>
    <w:pPr>
      <w:autoSpaceDE w:val="0"/>
      <w:autoSpaceDN w:val="0"/>
      <w:adjustRightInd w:val="0"/>
      <w:spacing w:after="0" w:line="240" w:lineRule="auto"/>
    </w:pPr>
    <w:rPr>
      <w:rFonts w:ascii="Calibri" w:hAnsi="Calibri" w:cs="Calibri"/>
      <w:color w:val="000000"/>
      <w:sz w:val="24"/>
      <w:szCs w:val="24"/>
      <w:lang w:val="pl-PL"/>
    </w:rPr>
  </w:style>
  <w:style w:type="character" w:styleId="Nierozpoznanawzmianka">
    <w:name w:val="Unresolved Mention"/>
    <w:basedOn w:val="Domylnaczcionkaakapitu"/>
    <w:uiPriority w:val="99"/>
    <w:semiHidden/>
    <w:unhideWhenUsed/>
    <w:rsid w:val="00A539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62A637-88CC-438E-8613-8472D7FFD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7</Pages>
  <Words>3159</Words>
  <Characters>18959</Characters>
  <Application>Microsoft Office Word</Application>
  <DocSecurity>0</DocSecurity>
  <Lines>157</Lines>
  <Paragraphs>44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Michał Ciesielski</dc:creator>
  <cp:lastModifiedBy>Michał Ciesielski</cp:lastModifiedBy>
  <cp:revision>38</cp:revision>
  <cp:lastPrinted>2022-01-24T13:17:00Z</cp:lastPrinted>
  <dcterms:created xsi:type="dcterms:W3CDTF">2022-11-19T17:06:00Z</dcterms:created>
  <dcterms:modified xsi:type="dcterms:W3CDTF">2022-12-08T21:05:00Z</dcterms:modified>
</cp:coreProperties>
</file>